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584" w:rsidRPr="00B249B5" w:rsidRDefault="00C72584" w:rsidP="00C72584">
      <w:pPr>
        <w:pStyle w:val="Heading2"/>
        <w:jc w:val="right"/>
        <w:rPr>
          <w:rFonts w:asciiTheme="minorHAnsi" w:eastAsia="Times New Roman" w:hAnsiTheme="minorHAnsi" w:cstheme="minorHAnsi"/>
          <w:b/>
          <w:color w:val="6BB8BE"/>
          <w:sz w:val="28"/>
          <w:szCs w:val="28"/>
        </w:rPr>
      </w:pPr>
      <w:r w:rsidRPr="003105CA">
        <w:rPr>
          <w:rFonts w:asciiTheme="minorHAnsi" w:eastAsia="Times New Roman" w:hAnsiTheme="minorHAnsi" w:cstheme="minorHAnsi"/>
          <w:b/>
          <w:color w:val="6BB8BE"/>
          <w:sz w:val="28"/>
          <w:szCs w:val="28"/>
        </w:rPr>
        <w:t>Press Release – For Immediate Release</w:t>
      </w:r>
    </w:p>
    <w:p w:rsidR="00C72584" w:rsidRPr="00610EF9" w:rsidRDefault="00C72584" w:rsidP="00C72584">
      <w:pPr>
        <w:autoSpaceDE w:val="0"/>
        <w:autoSpaceDN w:val="0"/>
        <w:adjustRightInd w:val="0"/>
        <w:spacing w:after="0" w:line="240" w:lineRule="auto"/>
        <w:rPr>
          <w:rStyle w:val="hgkelc"/>
          <w:rFonts w:cstheme="minorHAnsi"/>
          <w:bCs/>
          <w:color w:val="000000" w:themeColor="text1"/>
          <w:lang w:val="fr-FR"/>
        </w:rPr>
      </w:pPr>
    </w:p>
    <w:p w:rsidR="004F7A3E" w:rsidRPr="00247C04" w:rsidRDefault="00C325CF" w:rsidP="004F7A3E">
      <w:pPr>
        <w:pStyle w:val="Heading2"/>
        <w:rPr>
          <w:rFonts w:asciiTheme="minorHAnsi" w:hAnsiTheme="minorHAnsi" w:cstheme="minorHAnsi"/>
          <w:b/>
          <w:color w:val="000000" w:themeColor="text1"/>
          <w:sz w:val="28"/>
          <w:szCs w:val="28"/>
          <w:lang w:val="fr-FR"/>
        </w:rPr>
      </w:pPr>
      <w:r w:rsidRPr="00247C04">
        <w:rPr>
          <w:rFonts w:asciiTheme="minorHAnsi" w:hAnsiTheme="minorHAnsi" w:cstheme="minorHAnsi"/>
          <w:b/>
          <w:color w:val="000000" w:themeColor="text1"/>
          <w:sz w:val="28"/>
          <w:szCs w:val="28"/>
          <w:lang w:val="fr-FR"/>
        </w:rPr>
        <w:t xml:space="preserve">Papyrus Software lance son </w:t>
      </w:r>
      <w:r w:rsidR="007C658F" w:rsidRPr="00247C04">
        <w:rPr>
          <w:rFonts w:asciiTheme="minorHAnsi" w:hAnsiTheme="minorHAnsi" w:cstheme="minorHAnsi"/>
          <w:b/>
          <w:color w:val="000000" w:themeColor="text1"/>
          <w:sz w:val="28"/>
          <w:szCs w:val="28"/>
          <w:lang w:val="fr-FR"/>
        </w:rPr>
        <w:t xml:space="preserve">nouveau produit </w:t>
      </w:r>
      <w:r w:rsidRPr="00247C04">
        <w:rPr>
          <w:rFonts w:asciiTheme="minorHAnsi" w:hAnsiTheme="minorHAnsi" w:cstheme="minorHAnsi"/>
          <w:b/>
          <w:color w:val="000000" w:themeColor="text1"/>
          <w:sz w:val="28"/>
          <w:szCs w:val="28"/>
          <w:lang w:val="fr-FR"/>
        </w:rPr>
        <w:t>Converse Designer|Composer "sans cod</w:t>
      </w:r>
      <w:r w:rsidR="007C658F" w:rsidRPr="00247C04">
        <w:rPr>
          <w:rFonts w:asciiTheme="minorHAnsi" w:hAnsiTheme="minorHAnsi" w:cstheme="minorHAnsi"/>
          <w:b/>
          <w:color w:val="000000" w:themeColor="text1"/>
          <w:sz w:val="28"/>
          <w:szCs w:val="28"/>
          <w:lang w:val="fr-FR"/>
        </w:rPr>
        <w:t>age</w:t>
      </w:r>
      <w:r w:rsidRPr="00247C04">
        <w:rPr>
          <w:rFonts w:asciiTheme="minorHAnsi" w:hAnsiTheme="minorHAnsi" w:cstheme="minorHAnsi"/>
          <w:b/>
          <w:color w:val="000000" w:themeColor="text1"/>
          <w:sz w:val="28"/>
          <w:szCs w:val="28"/>
          <w:lang w:val="fr-FR"/>
        </w:rPr>
        <w:t xml:space="preserve">" pour la </w:t>
      </w:r>
      <w:r w:rsidR="007C658F" w:rsidRPr="00247C04">
        <w:rPr>
          <w:rFonts w:asciiTheme="minorHAnsi" w:hAnsiTheme="minorHAnsi" w:cstheme="minorHAnsi"/>
          <w:b/>
          <w:color w:val="000000" w:themeColor="text1"/>
          <w:sz w:val="28"/>
          <w:szCs w:val="28"/>
          <w:lang w:val="fr-FR"/>
        </w:rPr>
        <w:t>construction</w:t>
      </w:r>
      <w:r w:rsidRPr="00247C04">
        <w:rPr>
          <w:rFonts w:asciiTheme="minorHAnsi" w:hAnsiTheme="minorHAnsi" w:cstheme="minorHAnsi"/>
          <w:b/>
          <w:color w:val="000000" w:themeColor="text1"/>
          <w:sz w:val="28"/>
          <w:szCs w:val="28"/>
          <w:lang w:val="fr-FR"/>
        </w:rPr>
        <w:t xml:space="preserve"> rapide d'applications numériques et de </w:t>
      </w:r>
      <w:r w:rsidR="00D07ABE" w:rsidRPr="00247C04">
        <w:rPr>
          <w:rFonts w:asciiTheme="minorHAnsi" w:hAnsiTheme="minorHAnsi" w:cstheme="minorHAnsi"/>
          <w:b/>
          <w:color w:val="000000" w:themeColor="text1"/>
          <w:sz w:val="28"/>
          <w:szCs w:val="28"/>
          <w:lang w:val="fr-FR"/>
        </w:rPr>
        <w:t xml:space="preserve">chaines </w:t>
      </w:r>
      <w:r w:rsidRPr="00247C04">
        <w:rPr>
          <w:rFonts w:asciiTheme="minorHAnsi" w:hAnsiTheme="minorHAnsi" w:cstheme="minorHAnsi"/>
          <w:b/>
          <w:color w:val="000000" w:themeColor="text1"/>
          <w:sz w:val="28"/>
          <w:szCs w:val="28"/>
          <w:lang w:val="fr-FR"/>
        </w:rPr>
        <w:t>de valeur.</w:t>
      </w:r>
    </w:p>
    <w:p w:rsidR="004F7A3E" w:rsidRPr="00610EF9" w:rsidRDefault="00C325CF" w:rsidP="004F7A3E">
      <w:pPr>
        <w:rPr>
          <w:rFonts w:cstheme="minorHAnsi"/>
          <w:color w:val="000000" w:themeColor="text1"/>
          <w:lang w:val="fr-FR"/>
        </w:rPr>
      </w:pPr>
      <w:r w:rsidRPr="00610EF9">
        <w:rPr>
          <w:rFonts w:cstheme="minorHAnsi"/>
          <w:color w:val="000000" w:themeColor="text1"/>
          <w:lang w:val="fr-FR"/>
        </w:rPr>
        <w:t xml:space="preserve">Avec Converse, tout le monde est développeur. Tout professionnel </w:t>
      </w:r>
      <w:r w:rsidR="007C658F" w:rsidRPr="00610EF9">
        <w:rPr>
          <w:rFonts w:cstheme="minorHAnsi"/>
          <w:color w:val="000000" w:themeColor="text1"/>
          <w:lang w:val="fr-FR"/>
        </w:rPr>
        <w:t xml:space="preserve">métier </w:t>
      </w:r>
      <w:r w:rsidRPr="00610EF9">
        <w:rPr>
          <w:rFonts w:cstheme="minorHAnsi"/>
          <w:color w:val="000000" w:themeColor="text1"/>
          <w:lang w:val="fr-FR"/>
        </w:rPr>
        <w:t xml:space="preserve">peut désormais construire les </w:t>
      </w:r>
      <w:r w:rsidR="00C81357" w:rsidRPr="00610EF9">
        <w:rPr>
          <w:rFonts w:cstheme="minorHAnsi"/>
          <w:color w:val="000000" w:themeColor="text1"/>
          <w:lang w:val="fr-FR"/>
        </w:rPr>
        <w:t>chaines</w:t>
      </w:r>
      <w:r w:rsidRPr="00610EF9">
        <w:rPr>
          <w:rFonts w:cstheme="minorHAnsi"/>
          <w:color w:val="000000" w:themeColor="text1"/>
          <w:lang w:val="fr-FR"/>
        </w:rPr>
        <w:t xml:space="preserve"> de valeur de son entreprise et les mettre en œuvre.</w:t>
      </w:r>
    </w:p>
    <w:p w:rsidR="00EC5F1A" w:rsidRPr="00610EF9" w:rsidRDefault="0008295F" w:rsidP="0008295F">
      <w:pPr>
        <w:pStyle w:val="ListParagraph"/>
        <w:numPr>
          <w:ilvl w:val="0"/>
          <w:numId w:val="14"/>
        </w:numPr>
        <w:rPr>
          <w:rFonts w:cstheme="minorHAnsi"/>
          <w:b/>
          <w:color w:val="000000" w:themeColor="text1"/>
          <w:lang w:val="fr-FR"/>
        </w:rPr>
      </w:pPr>
      <w:r w:rsidRPr="00610EF9">
        <w:rPr>
          <w:rFonts w:cstheme="minorHAnsi"/>
          <w:b/>
          <w:color w:val="000000" w:themeColor="text1"/>
          <w:lang w:val="fr-FR"/>
        </w:rPr>
        <w:t>Applications métiers construites par les métiers</w:t>
      </w:r>
    </w:p>
    <w:p w:rsidR="00035D27" w:rsidRPr="00610EF9" w:rsidRDefault="00EC5F1A" w:rsidP="0008295F">
      <w:pPr>
        <w:pStyle w:val="ListParagraph"/>
        <w:numPr>
          <w:ilvl w:val="0"/>
          <w:numId w:val="14"/>
        </w:numPr>
        <w:rPr>
          <w:rFonts w:cstheme="minorHAnsi"/>
          <w:b/>
          <w:color w:val="000000" w:themeColor="text1"/>
          <w:lang w:val="fr-FR"/>
        </w:rPr>
      </w:pPr>
      <w:r w:rsidRPr="00610EF9">
        <w:rPr>
          <w:rFonts w:cstheme="minorHAnsi"/>
          <w:b/>
          <w:color w:val="000000" w:themeColor="text1"/>
          <w:lang w:val="fr-FR"/>
        </w:rPr>
        <w:t>P</w:t>
      </w:r>
      <w:r w:rsidR="00C325CF" w:rsidRPr="00610EF9">
        <w:rPr>
          <w:rFonts w:cstheme="minorHAnsi"/>
          <w:b/>
          <w:color w:val="000000" w:themeColor="text1"/>
          <w:lang w:val="fr-FR"/>
        </w:rPr>
        <w:t>ilot</w:t>
      </w:r>
      <w:r w:rsidRPr="00610EF9">
        <w:rPr>
          <w:rFonts w:cstheme="minorHAnsi"/>
          <w:b/>
          <w:color w:val="000000" w:themeColor="text1"/>
          <w:lang w:val="fr-FR"/>
        </w:rPr>
        <w:t>age</w:t>
      </w:r>
      <w:r w:rsidR="00C325CF" w:rsidRPr="00610EF9">
        <w:rPr>
          <w:rFonts w:cstheme="minorHAnsi"/>
          <w:b/>
          <w:color w:val="000000" w:themeColor="text1"/>
          <w:lang w:val="fr-FR"/>
        </w:rPr>
        <w:t xml:space="preserve"> par l'IA et guid</w:t>
      </w:r>
      <w:r w:rsidRPr="00610EF9">
        <w:rPr>
          <w:rFonts w:cstheme="minorHAnsi"/>
          <w:b/>
          <w:color w:val="000000" w:themeColor="text1"/>
          <w:lang w:val="fr-FR"/>
        </w:rPr>
        <w:t>age</w:t>
      </w:r>
      <w:r w:rsidR="00C325CF" w:rsidRPr="00610EF9">
        <w:rPr>
          <w:rFonts w:cstheme="minorHAnsi"/>
          <w:b/>
          <w:color w:val="000000" w:themeColor="text1"/>
          <w:lang w:val="fr-FR"/>
        </w:rPr>
        <w:t xml:space="preserve"> par des règles</w:t>
      </w:r>
    </w:p>
    <w:p w:rsidR="00507169" w:rsidRPr="00610EF9" w:rsidRDefault="00AA071A" w:rsidP="00AA071A">
      <w:pPr>
        <w:pStyle w:val="ListParagraph"/>
        <w:numPr>
          <w:ilvl w:val="0"/>
          <w:numId w:val="14"/>
        </w:numPr>
        <w:rPr>
          <w:rFonts w:cstheme="minorHAnsi"/>
          <w:b/>
          <w:color w:val="000000" w:themeColor="text1"/>
          <w:lang w:val="fr-FR"/>
        </w:rPr>
      </w:pPr>
      <w:r w:rsidRPr="00610EF9">
        <w:rPr>
          <w:rFonts w:cstheme="minorHAnsi"/>
          <w:b/>
          <w:color w:val="000000" w:themeColor="text1"/>
          <w:lang w:val="fr-FR"/>
        </w:rPr>
        <w:t>Définition et exécution en une seule étape</w:t>
      </w:r>
    </w:p>
    <w:p w:rsidR="00FE1BD7" w:rsidRPr="00610EF9" w:rsidRDefault="00AA071A" w:rsidP="00AA071A">
      <w:pPr>
        <w:pStyle w:val="ListParagraph"/>
        <w:numPr>
          <w:ilvl w:val="0"/>
          <w:numId w:val="14"/>
        </w:numPr>
        <w:rPr>
          <w:rFonts w:cstheme="minorHAnsi"/>
          <w:b/>
          <w:color w:val="000000" w:themeColor="text1"/>
          <w:lang w:val="fr-FR"/>
        </w:rPr>
      </w:pPr>
      <w:r w:rsidRPr="00610EF9">
        <w:rPr>
          <w:rFonts w:cstheme="minorHAnsi"/>
          <w:b/>
          <w:color w:val="000000" w:themeColor="text1"/>
          <w:lang w:val="fr-FR"/>
        </w:rPr>
        <w:t>Intégration transparente avec les systèmes centraux, les services de contenu et les communications omni-canal</w:t>
      </w:r>
      <w:r w:rsidR="00C81357" w:rsidRPr="00610EF9">
        <w:rPr>
          <w:rFonts w:cstheme="minorHAnsi"/>
          <w:b/>
          <w:color w:val="000000" w:themeColor="text1"/>
          <w:lang w:val="fr-FR"/>
        </w:rPr>
        <w:t>es</w:t>
      </w:r>
    </w:p>
    <w:p w:rsidR="00035D27" w:rsidRPr="00610EF9" w:rsidRDefault="00AA071A" w:rsidP="00AA071A">
      <w:pPr>
        <w:pStyle w:val="ListParagraph"/>
        <w:numPr>
          <w:ilvl w:val="0"/>
          <w:numId w:val="14"/>
        </w:numPr>
        <w:rPr>
          <w:rFonts w:cstheme="minorHAnsi"/>
          <w:b/>
          <w:color w:val="000000" w:themeColor="text1"/>
          <w:lang w:val="fr-FR"/>
        </w:rPr>
      </w:pPr>
      <w:r w:rsidRPr="00610EF9">
        <w:rPr>
          <w:rFonts w:cstheme="minorHAnsi"/>
          <w:b/>
          <w:color w:val="000000" w:themeColor="text1"/>
          <w:lang w:val="fr-FR"/>
        </w:rPr>
        <w:t>Rédu</w:t>
      </w:r>
      <w:r w:rsidR="007C658F" w:rsidRPr="00610EF9">
        <w:rPr>
          <w:rFonts w:cstheme="minorHAnsi"/>
          <w:b/>
          <w:color w:val="000000" w:themeColor="text1"/>
          <w:lang w:val="fr-FR"/>
        </w:rPr>
        <w:t>ction d</w:t>
      </w:r>
      <w:r w:rsidRPr="00610EF9">
        <w:rPr>
          <w:rFonts w:cstheme="minorHAnsi"/>
          <w:b/>
          <w:color w:val="000000" w:themeColor="text1"/>
          <w:lang w:val="fr-FR"/>
        </w:rPr>
        <w:t xml:space="preserve">es mois de développement </w:t>
      </w:r>
      <w:r w:rsidR="00C81357" w:rsidRPr="00610EF9">
        <w:rPr>
          <w:rFonts w:cstheme="minorHAnsi"/>
          <w:b/>
          <w:color w:val="000000" w:themeColor="text1"/>
          <w:lang w:val="fr-FR"/>
        </w:rPr>
        <w:t>en jours</w:t>
      </w:r>
    </w:p>
    <w:p w:rsidR="00F11225" w:rsidRPr="00610EF9" w:rsidRDefault="00AA071A" w:rsidP="00833151">
      <w:pPr>
        <w:autoSpaceDE w:val="0"/>
        <w:autoSpaceDN w:val="0"/>
        <w:adjustRightInd w:val="0"/>
        <w:spacing w:after="0" w:line="240" w:lineRule="auto"/>
        <w:rPr>
          <w:rStyle w:val="hgkelc"/>
          <w:rFonts w:cstheme="minorHAnsi"/>
          <w:bCs/>
          <w:color w:val="000000" w:themeColor="text1"/>
          <w:lang w:val="fr-FR"/>
        </w:rPr>
      </w:pPr>
      <w:r w:rsidRPr="00610EF9">
        <w:rPr>
          <w:rStyle w:val="hgkelc"/>
          <w:rFonts w:cstheme="minorHAnsi"/>
          <w:bCs/>
          <w:color w:val="000000" w:themeColor="text1"/>
          <w:lang w:val="fr-FR"/>
        </w:rPr>
        <w:t xml:space="preserve">Vienne Autriche - </w:t>
      </w:r>
      <w:r w:rsidR="001D2182">
        <w:rPr>
          <w:rStyle w:val="hgkelc"/>
          <w:rFonts w:cstheme="minorHAnsi"/>
          <w:bCs/>
          <w:color w:val="000000" w:themeColor="text1"/>
          <w:lang w:val="fr-FR"/>
        </w:rPr>
        <w:t>16</w:t>
      </w:r>
      <w:r w:rsidRPr="00610EF9">
        <w:rPr>
          <w:rStyle w:val="hgkelc"/>
          <w:rFonts w:cstheme="minorHAnsi"/>
          <w:bCs/>
          <w:color w:val="000000" w:themeColor="text1"/>
          <w:lang w:val="fr-FR"/>
        </w:rPr>
        <w:t xml:space="preserve"> mai 2023 - Aujourd'hui, Papyrus Software a annoncé la disponibilité mondiale de son innovation clé </w:t>
      </w:r>
      <w:r w:rsidRPr="00610EF9">
        <w:rPr>
          <w:rStyle w:val="hgkelc"/>
          <w:rFonts w:cstheme="minorHAnsi"/>
          <w:b/>
          <w:bCs/>
          <w:color w:val="000000" w:themeColor="text1"/>
          <w:lang w:val="fr-FR"/>
        </w:rPr>
        <w:t>Converse Designer|Composer</w:t>
      </w:r>
      <w:r w:rsidRPr="00610EF9">
        <w:rPr>
          <w:rStyle w:val="hgkelc"/>
          <w:rFonts w:cstheme="minorHAnsi"/>
          <w:bCs/>
          <w:color w:val="000000" w:themeColor="text1"/>
          <w:lang w:val="fr-FR"/>
        </w:rPr>
        <w:t xml:space="preserve"> - un outil qui réinvente la façon dont les applications métiers personnalisées sont construites. Cette innovation révolutionnaire est la dernière avancée d'une série de réalisations conceptuelles et technologiques de Papyrus Software </w:t>
      </w:r>
      <w:r w:rsidR="00EC5F1A" w:rsidRPr="00610EF9">
        <w:rPr>
          <w:rStyle w:val="hgkelc"/>
          <w:rFonts w:cstheme="minorHAnsi"/>
          <w:bCs/>
          <w:color w:val="000000" w:themeColor="text1"/>
          <w:lang w:val="fr-FR"/>
        </w:rPr>
        <w:t xml:space="preserve">bien </w:t>
      </w:r>
      <w:r w:rsidRPr="00610EF9">
        <w:rPr>
          <w:rStyle w:val="hgkelc"/>
          <w:rFonts w:cstheme="minorHAnsi"/>
          <w:bCs/>
          <w:color w:val="000000" w:themeColor="text1"/>
          <w:lang w:val="fr-FR"/>
        </w:rPr>
        <w:t>connues pour révolutionner les communications avec les clients.</w:t>
      </w:r>
    </w:p>
    <w:p w:rsidR="00C72584" w:rsidRPr="00C72584" w:rsidRDefault="00C72584" w:rsidP="00C72584">
      <w:pPr>
        <w:autoSpaceDE w:val="0"/>
        <w:autoSpaceDN w:val="0"/>
        <w:adjustRightInd w:val="0"/>
        <w:spacing w:after="0" w:line="240" w:lineRule="auto"/>
        <w:rPr>
          <w:rStyle w:val="hgkelc"/>
          <w:rFonts w:cstheme="minorHAnsi"/>
          <w:bCs/>
          <w:color w:val="000000" w:themeColor="text1"/>
          <w:lang w:val="fr-FR"/>
        </w:rPr>
      </w:pPr>
    </w:p>
    <w:p w:rsidR="00E314F2" w:rsidRPr="00610EF9" w:rsidRDefault="0008295F" w:rsidP="00E314F2">
      <w:pPr>
        <w:autoSpaceDE w:val="0"/>
        <w:autoSpaceDN w:val="0"/>
        <w:adjustRightInd w:val="0"/>
        <w:spacing w:after="0" w:line="240" w:lineRule="auto"/>
        <w:rPr>
          <w:rFonts w:cstheme="minorHAnsi"/>
          <w:color w:val="000000" w:themeColor="text1"/>
          <w:lang w:val="fr-FR"/>
        </w:rPr>
      </w:pPr>
      <w:r w:rsidRPr="00610EF9">
        <w:rPr>
          <w:rFonts w:cstheme="minorHAnsi"/>
          <w:color w:val="000000" w:themeColor="text1"/>
          <w:lang w:val="fr-FR"/>
        </w:rPr>
        <w:t xml:space="preserve">Cette nouvelle avancée apporte un changement radical au développement d'applications numériques en modifiant fondamentalement QUI, OÙ et COMMENT </w:t>
      </w:r>
      <w:r w:rsidR="00C81357" w:rsidRPr="00610EF9">
        <w:rPr>
          <w:rFonts w:cstheme="minorHAnsi"/>
          <w:color w:val="000000" w:themeColor="text1"/>
          <w:lang w:val="fr-FR"/>
        </w:rPr>
        <w:t xml:space="preserve">on </w:t>
      </w:r>
      <w:r w:rsidRPr="00610EF9">
        <w:rPr>
          <w:rFonts w:cstheme="minorHAnsi"/>
          <w:color w:val="000000" w:themeColor="text1"/>
          <w:lang w:val="fr-FR"/>
        </w:rPr>
        <w:t xml:space="preserve">peut utiliser la puissance de la technologie pour passer rapidement de l'idée à l'exécution. Grâce à un accès facile à une technologie experte, les organisations peuvent désormais augmenter leur capacité globale de développement de logiciels et accélérer le rythme de la création de valeur en </w:t>
      </w:r>
      <w:r w:rsidR="007C658F" w:rsidRPr="00610EF9">
        <w:rPr>
          <w:rFonts w:cstheme="minorHAnsi"/>
          <w:color w:val="000000" w:themeColor="text1"/>
          <w:lang w:val="fr-FR"/>
        </w:rPr>
        <w:t>donnant la main</w:t>
      </w:r>
      <w:r w:rsidRPr="00610EF9">
        <w:rPr>
          <w:rFonts w:cstheme="minorHAnsi"/>
          <w:color w:val="000000" w:themeColor="text1"/>
          <w:lang w:val="fr-FR"/>
        </w:rPr>
        <w:t xml:space="preserve"> à des équipes pluridisciplinaires pour plus de rapidité et d'agilité.</w:t>
      </w:r>
    </w:p>
    <w:p w:rsidR="00C72584" w:rsidRPr="00C72584" w:rsidRDefault="00C72584" w:rsidP="00C72584">
      <w:pPr>
        <w:autoSpaceDE w:val="0"/>
        <w:autoSpaceDN w:val="0"/>
        <w:adjustRightInd w:val="0"/>
        <w:spacing w:after="0" w:line="240" w:lineRule="auto"/>
        <w:rPr>
          <w:rStyle w:val="hgkelc"/>
          <w:rFonts w:cstheme="minorHAnsi"/>
          <w:bCs/>
          <w:color w:val="000000" w:themeColor="text1"/>
          <w:lang w:val="fr-FR"/>
        </w:rPr>
      </w:pPr>
    </w:p>
    <w:p w:rsidR="00E314F2" w:rsidRPr="00B67548" w:rsidRDefault="0008295F" w:rsidP="00E314F2">
      <w:pPr>
        <w:autoSpaceDE w:val="0"/>
        <w:autoSpaceDN w:val="0"/>
        <w:adjustRightInd w:val="0"/>
        <w:spacing w:after="0" w:line="240" w:lineRule="auto"/>
        <w:rPr>
          <w:rFonts w:cstheme="minorHAnsi"/>
          <w:b/>
          <w:i/>
          <w:color w:val="000000" w:themeColor="text1"/>
          <w:sz w:val="24"/>
          <w:szCs w:val="24"/>
          <w:lang w:val="fr-FR"/>
        </w:rPr>
      </w:pPr>
      <w:r w:rsidRPr="00B67548">
        <w:rPr>
          <w:rFonts w:cstheme="minorHAnsi"/>
          <w:b/>
          <w:i/>
          <w:color w:val="000000" w:themeColor="text1"/>
          <w:sz w:val="24"/>
          <w:szCs w:val="24"/>
          <w:lang w:val="fr-FR"/>
        </w:rPr>
        <w:t xml:space="preserve">Tout ce dont </w:t>
      </w:r>
      <w:r w:rsidR="007C658F" w:rsidRPr="00B67548">
        <w:rPr>
          <w:rFonts w:cstheme="minorHAnsi"/>
          <w:b/>
          <w:i/>
          <w:color w:val="000000" w:themeColor="text1"/>
          <w:sz w:val="24"/>
          <w:szCs w:val="24"/>
          <w:lang w:val="fr-FR"/>
        </w:rPr>
        <w:t>les responsables métiers</w:t>
      </w:r>
      <w:r w:rsidRPr="00B67548">
        <w:rPr>
          <w:rFonts w:cstheme="minorHAnsi"/>
          <w:b/>
          <w:i/>
          <w:color w:val="000000" w:themeColor="text1"/>
          <w:sz w:val="24"/>
          <w:szCs w:val="24"/>
          <w:lang w:val="fr-FR"/>
        </w:rPr>
        <w:t xml:space="preserve"> et les professionnels ont besoin pour commencer à créer des</w:t>
      </w:r>
      <w:r w:rsidR="0085431B" w:rsidRPr="00B67548">
        <w:rPr>
          <w:rFonts w:cstheme="minorHAnsi"/>
          <w:b/>
          <w:i/>
          <w:color w:val="000000" w:themeColor="text1"/>
          <w:sz w:val="24"/>
          <w:szCs w:val="24"/>
          <w:lang w:val="fr-FR"/>
        </w:rPr>
        <w:t xml:space="preserve"> chaines</w:t>
      </w:r>
      <w:r w:rsidRPr="00B67548">
        <w:rPr>
          <w:rFonts w:cstheme="minorHAnsi"/>
          <w:b/>
          <w:i/>
          <w:color w:val="000000" w:themeColor="text1"/>
          <w:sz w:val="24"/>
          <w:szCs w:val="24"/>
          <w:lang w:val="fr-FR"/>
        </w:rPr>
        <w:t xml:space="preserve"> de valeur, c</w:t>
      </w:r>
      <w:r w:rsidR="0085431B" w:rsidRPr="00B67548">
        <w:rPr>
          <w:rFonts w:cstheme="minorHAnsi"/>
          <w:b/>
          <w:i/>
          <w:color w:val="000000" w:themeColor="text1"/>
          <w:sz w:val="24"/>
          <w:szCs w:val="24"/>
          <w:lang w:val="fr-FR"/>
        </w:rPr>
        <w:t>'est d'un iPad, d'une idée et de</w:t>
      </w:r>
      <w:r w:rsidR="007C658F" w:rsidRPr="00B67548">
        <w:rPr>
          <w:rFonts w:cstheme="minorHAnsi"/>
          <w:b/>
          <w:i/>
          <w:color w:val="000000" w:themeColor="text1"/>
          <w:sz w:val="24"/>
          <w:szCs w:val="24"/>
          <w:lang w:val="fr-FR"/>
        </w:rPr>
        <w:t xml:space="preserve"> leurs</w:t>
      </w:r>
      <w:r w:rsidRPr="00B67548">
        <w:rPr>
          <w:rFonts w:cstheme="minorHAnsi"/>
          <w:b/>
          <w:i/>
          <w:color w:val="000000" w:themeColor="text1"/>
          <w:sz w:val="24"/>
          <w:szCs w:val="24"/>
          <w:lang w:val="fr-FR"/>
        </w:rPr>
        <w:t xml:space="preserve"> connaissance</w:t>
      </w:r>
      <w:r w:rsidR="0085431B" w:rsidRPr="00B67548">
        <w:rPr>
          <w:rFonts w:cstheme="minorHAnsi"/>
          <w:b/>
          <w:i/>
          <w:color w:val="000000" w:themeColor="text1"/>
          <w:sz w:val="24"/>
          <w:szCs w:val="24"/>
          <w:lang w:val="fr-FR"/>
        </w:rPr>
        <w:t>s</w:t>
      </w:r>
      <w:r w:rsidRPr="00B67548">
        <w:rPr>
          <w:rFonts w:cstheme="minorHAnsi"/>
          <w:b/>
          <w:i/>
          <w:color w:val="000000" w:themeColor="text1"/>
          <w:sz w:val="24"/>
          <w:szCs w:val="24"/>
          <w:lang w:val="fr-FR"/>
        </w:rPr>
        <w:t xml:space="preserve"> métiers. Aucune connaissance technique ou </w:t>
      </w:r>
      <w:r w:rsidR="0085431B" w:rsidRPr="00B67548">
        <w:rPr>
          <w:rFonts w:cstheme="minorHAnsi"/>
          <w:b/>
          <w:i/>
          <w:color w:val="000000" w:themeColor="text1"/>
          <w:sz w:val="24"/>
          <w:szCs w:val="24"/>
          <w:lang w:val="fr-FR"/>
        </w:rPr>
        <w:t xml:space="preserve">de </w:t>
      </w:r>
      <w:r w:rsidRPr="00B67548">
        <w:rPr>
          <w:rFonts w:cstheme="minorHAnsi"/>
          <w:b/>
          <w:i/>
          <w:color w:val="000000" w:themeColor="text1"/>
          <w:sz w:val="24"/>
          <w:szCs w:val="24"/>
          <w:lang w:val="fr-FR"/>
        </w:rPr>
        <w:t>programmation n'est nécessaire.</w:t>
      </w:r>
    </w:p>
    <w:p w:rsidR="00C72584" w:rsidRPr="00C72584" w:rsidRDefault="00C72584" w:rsidP="00C72584">
      <w:pPr>
        <w:autoSpaceDE w:val="0"/>
        <w:autoSpaceDN w:val="0"/>
        <w:adjustRightInd w:val="0"/>
        <w:spacing w:after="0" w:line="240" w:lineRule="auto"/>
        <w:rPr>
          <w:rStyle w:val="hgkelc"/>
          <w:rFonts w:cstheme="minorHAnsi"/>
          <w:bCs/>
          <w:color w:val="000000" w:themeColor="text1"/>
          <w:lang w:val="fr-FR"/>
        </w:rPr>
      </w:pPr>
    </w:p>
    <w:p w:rsidR="00DF08F4" w:rsidRPr="00610EF9" w:rsidRDefault="00C445AE" w:rsidP="00195D84">
      <w:pPr>
        <w:autoSpaceDE w:val="0"/>
        <w:autoSpaceDN w:val="0"/>
        <w:adjustRightInd w:val="0"/>
        <w:spacing w:after="0" w:line="240" w:lineRule="auto"/>
        <w:rPr>
          <w:rFonts w:cstheme="minorHAnsi"/>
          <w:color w:val="000000" w:themeColor="text1"/>
          <w:lang w:val="fr-FR"/>
        </w:rPr>
      </w:pPr>
      <w:r w:rsidRPr="00610EF9">
        <w:rPr>
          <w:rFonts w:cstheme="minorHAnsi"/>
          <w:color w:val="000000" w:themeColor="text1"/>
          <w:lang w:val="fr-FR"/>
        </w:rPr>
        <w:t xml:space="preserve">Annemarie Pucher, PDG de Papyrus Software : "Converse est une technologie </w:t>
      </w:r>
      <w:bookmarkStart w:id="0" w:name="_GoBack"/>
      <w:bookmarkEnd w:id="0"/>
      <w:r w:rsidRPr="00610EF9">
        <w:rPr>
          <w:rFonts w:cstheme="minorHAnsi"/>
          <w:color w:val="000000" w:themeColor="text1"/>
          <w:lang w:val="fr-FR"/>
        </w:rPr>
        <w:t xml:space="preserve">que vous ne pouvez pas vous permettre d'ignorer. Converse iPad Designer/Composer donne aux responsables métier le pouvoir d'aligner l’objectif </w:t>
      </w:r>
      <w:r w:rsidR="007C658F" w:rsidRPr="00610EF9">
        <w:rPr>
          <w:rFonts w:cstheme="minorHAnsi"/>
          <w:color w:val="000000" w:themeColor="text1"/>
          <w:lang w:val="fr-FR"/>
        </w:rPr>
        <w:t>métier</w:t>
      </w:r>
      <w:r w:rsidRPr="00610EF9">
        <w:rPr>
          <w:rFonts w:cstheme="minorHAnsi"/>
          <w:color w:val="000000" w:themeColor="text1"/>
          <w:lang w:val="fr-FR"/>
        </w:rPr>
        <w:t xml:space="preserve"> sur les r</w:t>
      </w:r>
      <w:r w:rsidR="00D970AC" w:rsidRPr="00610EF9">
        <w:rPr>
          <w:rFonts w:cstheme="minorHAnsi"/>
          <w:color w:val="000000" w:themeColor="text1"/>
          <w:lang w:val="fr-FR"/>
        </w:rPr>
        <w:t xml:space="preserve">ésultats, d'éviter les pertes </w:t>
      </w:r>
      <w:r w:rsidR="007C658F" w:rsidRPr="00610EF9">
        <w:rPr>
          <w:rFonts w:cstheme="minorHAnsi"/>
          <w:color w:val="000000" w:themeColor="text1"/>
          <w:lang w:val="fr-FR"/>
        </w:rPr>
        <w:t>lors de la</w:t>
      </w:r>
      <w:r w:rsidRPr="00610EF9">
        <w:rPr>
          <w:rFonts w:cstheme="minorHAnsi"/>
          <w:color w:val="000000" w:themeColor="text1"/>
          <w:lang w:val="fr-FR"/>
        </w:rPr>
        <w:t xml:space="preserve"> traduction des exigences et de réduire les déficits de ressources en élargissant l'équipe. Cet énorme bond en avant dans la productivité permet des améliorations et des extensions au fil du temps. Converse est un catalyseur important de la transformation numérique et deviendra un élément essentiel du parcours de transformation numérique de toute organisation</w:t>
      </w:r>
      <w:r w:rsidR="00393C7B" w:rsidRPr="00610EF9">
        <w:rPr>
          <w:rFonts w:cstheme="minorHAnsi"/>
          <w:color w:val="000000" w:themeColor="text1"/>
          <w:lang w:val="fr-FR"/>
        </w:rPr>
        <w:t>"</w:t>
      </w:r>
      <w:r w:rsidRPr="00610EF9">
        <w:rPr>
          <w:rFonts w:cstheme="minorHAnsi"/>
          <w:color w:val="000000" w:themeColor="text1"/>
          <w:lang w:val="fr-FR"/>
        </w:rPr>
        <w:t>.</w:t>
      </w:r>
    </w:p>
    <w:p w:rsidR="00C72584" w:rsidRPr="00C72584" w:rsidRDefault="00C72584" w:rsidP="00C72584">
      <w:pPr>
        <w:autoSpaceDE w:val="0"/>
        <w:autoSpaceDN w:val="0"/>
        <w:adjustRightInd w:val="0"/>
        <w:spacing w:after="0" w:line="240" w:lineRule="auto"/>
        <w:rPr>
          <w:rStyle w:val="hgkelc"/>
          <w:rFonts w:cstheme="minorHAnsi"/>
          <w:bCs/>
          <w:color w:val="000000" w:themeColor="text1"/>
          <w:lang w:val="fr-FR"/>
        </w:rPr>
      </w:pPr>
    </w:p>
    <w:p w:rsidR="003716FC" w:rsidRPr="00C72584" w:rsidRDefault="00931E5A" w:rsidP="00191C6F">
      <w:pPr>
        <w:autoSpaceDE w:val="0"/>
        <w:autoSpaceDN w:val="0"/>
        <w:adjustRightInd w:val="0"/>
        <w:spacing w:after="0" w:line="240" w:lineRule="auto"/>
        <w:rPr>
          <w:rStyle w:val="hgkelc"/>
          <w:rFonts w:cstheme="minorHAnsi"/>
          <w:color w:val="000000" w:themeColor="text1"/>
          <w:sz w:val="16"/>
          <w:szCs w:val="16"/>
          <w:lang w:val="fr-FR"/>
        </w:rPr>
      </w:pPr>
      <w:r w:rsidRPr="00610EF9">
        <w:rPr>
          <w:rStyle w:val="hgkelc"/>
          <w:rFonts w:cstheme="minorHAnsi"/>
          <w:bCs/>
          <w:color w:val="000000" w:themeColor="text1"/>
          <w:lang w:val="fr-FR"/>
        </w:rPr>
        <w:t>La technologie Converse utilise cinq multiplicateurs de force qui font la différence avec toute autre offre sur le marché :</w:t>
      </w:r>
      <w:r w:rsidR="00C72584">
        <w:rPr>
          <w:rStyle w:val="hgkelc"/>
          <w:rFonts w:cstheme="minorHAnsi"/>
          <w:bCs/>
          <w:color w:val="000000" w:themeColor="text1"/>
          <w:lang w:val="fr-FR"/>
        </w:rPr>
        <w:br/>
      </w:r>
    </w:p>
    <w:p w:rsidR="00345F9C" w:rsidRPr="00610EF9" w:rsidRDefault="00F1133E" w:rsidP="00F1133E">
      <w:pPr>
        <w:pStyle w:val="ListParagraph"/>
        <w:numPr>
          <w:ilvl w:val="0"/>
          <w:numId w:val="16"/>
        </w:numPr>
        <w:autoSpaceDE w:val="0"/>
        <w:autoSpaceDN w:val="0"/>
        <w:adjustRightInd w:val="0"/>
        <w:spacing w:after="0" w:line="240" w:lineRule="auto"/>
        <w:rPr>
          <w:rFonts w:cstheme="minorHAnsi"/>
          <w:color w:val="000000" w:themeColor="text1"/>
          <w:lang w:val="fr-FR"/>
        </w:rPr>
      </w:pPr>
      <w:r w:rsidRPr="00610EF9">
        <w:rPr>
          <w:rFonts w:cstheme="minorHAnsi"/>
          <w:color w:val="000000" w:themeColor="text1"/>
          <w:lang w:val="fr-FR"/>
        </w:rPr>
        <w:t>Exploit</w:t>
      </w:r>
      <w:r w:rsidR="001B79E4" w:rsidRPr="00610EF9">
        <w:rPr>
          <w:rFonts w:cstheme="minorHAnsi"/>
          <w:color w:val="000000" w:themeColor="text1"/>
          <w:lang w:val="fr-FR"/>
        </w:rPr>
        <w:t xml:space="preserve">ation de </w:t>
      </w:r>
      <w:r w:rsidRPr="00610EF9">
        <w:rPr>
          <w:rFonts w:cstheme="minorHAnsi"/>
          <w:color w:val="000000" w:themeColor="text1"/>
          <w:lang w:val="fr-FR"/>
        </w:rPr>
        <w:t xml:space="preserve">la puissance du </w:t>
      </w:r>
      <w:r w:rsidR="00D970AC" w:rsidRPr="00610EF9">
        <w:rPr>
          <w:rFonts w:cstheme="minorHAnsi"/>
          <w:color w:val="000000" w:themeColor="text1"/>
          <w:lang w:val="fr-FR"/>
        </w:rPr>
        <w:t>« </w:t>
      </w:r>
      <w:r w:rsidRPr="00610EF9">
        <w:rPr>
          <w:rFonts w:cstheme="minorHAnsi"/>
          <w:color w:val="000000" w:themeColor="text1"/>
          <w:lang w:val="fr-FR"/>
        </w:rPr>
        <w:t>no-code</w:t>
      </w:r>
      <w:r w:rsidR="00D970AC" w:rsidRPr="00610EF9">
        <w:rPr>
          <w:rFonts w:cstheme="minorHAnsi"/>
          <w:color w:val="000000" w:themeColor="text1"/>
          <w:lang w:val="fr-FR"/>
        </w:rPr>
        <w:t> »</w:t>
      </w:r>
      <w:r w:rsidRPr="00610EF9">
        <w:rPr>
          <w:rFonts w:cstheme="minorHAnsi"/>
          <w:color w:val="000000" w:themeColor="text1"/>
          <w:lang w:val="fr-FR"/>
        </w:rPr>
        <w:t xml:space="preserve"> pour </w:t>
      </w:r>
      <w:r w:rsidR="001B79E4" w:rsidRPr="00610EF9">
        <w:rPr>
          <w:rFonts w:cstheme="minorHAnsi"/>
          <w:color w:val="000000" w:themeColor="text1"/>
          <w:lang w:val="fr-FR"/>
        </w:rPr>
        <w:t xml:space="preserve">les responsables métiers </w:t>
      </w:r>
      <w:r w:rsidRPr="00610EF9">
        <w:rPr>
          <w:rFonts w:cstheme="minorHAnsi"/>
          <w:color w:val="000000" w:themeColor="text1"/>
          <w:lang w:val="fr-FR"/>
        </w:rPr>
        <w:t>et les professionnels</w:t>
      </w:r>
      <w:r w:rsidR="001B79E4" w:rsidRPr="00610EF9">
        <w:rPr>
          <w:rFonts w:cstheme="minorHAnsi"/>
          <w:color w:val="000000" w:themeColor="text1"/>
          <w:lang w:val="fr-FR"/>
        </w:rPr>
        <w:t>.</w:t>
      </w:r>
    </w:p>
    <w:p w:rsidR="003125AF" w:rsidRPr="00C72584" w:rsidRDefault="003125AF" w:rsidP="003125AF">
      <w:pPr>
        <w:autoSpaceDE w:val="0"/>
        <w:autoSpaceDN w:val="0"/>
        <w:adjustRightInd w:val="0"/>
        <w:spacing w:after="0" w:line="240" w:lineRule="auto"/>
        <w:ind w:left="360"/>
        <w:rPr>
          <w:rFonts w:cstheme="minorHAnsi"/>
          <w:i/>
          <w:color w:val="000000" w:themeColor="text1"/>
          <w:sz w:val="16"/>
          <w:szCs w:val="16"/>
          <w:lang w:val="fr-FR"/>
        </w:rPr>
      </w:pPr>
    </w:p>
    <w:p w:rsidR="004B7227" w:rsidRPr="00610EF9" w:rsidRDefault="0020300E" w:rsidP="0020300E">
      <w:pPr>
        <w:pStyle w:val="ListParagraph"/>
        <w:numPr>
          <w:ilvl w:val="0"/>
          <w:numId w:val="16"/>
        </w:numPr>
        <w:autoSpaceDE w:val="0"/>
        <w:autoSpaceDN w:val="0"/>
        <w:adjustRightInd w:val="0"/>
        <w:spacing w:after="0" w:line="240" w:lineRule="auto"/>
        <w:rPr>
          <w:rFonts w:cstheme="minorHAnsi"/>
          <w:color w:val="000000" w:themeColor="text1"/>
          <w:lang w:val="fr-FR"/>
        </w:rPr>
      </w:pPr>
      <w:r w:rsidRPr="00610EF9">
        <w:rPr>
          <w:rFonts w:cstheme="minorHAnsi"/>
          <w:color w:val="000000" w:themeColor="text1"/>
          <w:lang w:val="fr-FR"/>
        </w:rPr>
        <w:t>Orientation purement axée sur les objectifs, sans besoin de modélisation des processus</w:t>
      </w:r>
      <w:r w:rsidR="001B79E4" w:rsidRPr="00610EF9">
        <w:rPr>
          <w:rFonts w:cstheme="minorHAnsi"/>
          <w:color w:val="000000" w:themeColor="text1"/>
          <w:lang w:val="fr-FR"/>
        </w:rPr>
        <w:t>.</w:t>
      </w:r>
    </w:p>
    <w:p w:rsidR="00C72584" w:rsidRPr="00C72584" w:rsidRDefault="00C72584" w:rsidP="00C72584">
      <w:pPr>
        <w:pStyle w:val="ListParagraph"/>
        <w:numPr>
          <w:ilvl w:val="0"/>
          <w:numId w:val="16"/>
        </w:numPr>
        <w:autoSpaceDE w:val="0"/>
        <w:autoSpaceDN w:val="0"/>
        <w:adjustRightInd w:val="0"/>
        <w:spacing w:after="0" w:line="240" w:lineRule="auto"/>
        <w:rPr>
          <w:rStyle w:val="vp-captions-line"/>
          <w:rFonts w:cstheme="minorHAnsi"/>
          <w:sz w:val="8"/>
          <w:szCs w:val="8"/>
        </w:rPr>
      </w:pPr>
    </w:p>
    <w:p w:rsidR="00D5092D" w:rsidRPr="00610EF9" w:rsidRDefault="0020300E" w:rsidP="00D5092D">
      <w:pPr>
        <w:autoSpaceDE w:val="0"/>
        <w:autoSpaceDN w:val="0"/>
        <w:adjustRightInd w:val="0"/>
        <w:spacing w:after="0" w:line="240" w:lineRule="auto"/>
        <w:ind w:left="720"/>
        <w:rPr>
          <w:rFonts w:cstheme="minorHAnsi"/>
          <w:color w:val="000000" w:themeColor="text1"/>
          <w:lang w:val="fr-FR"/>
        </w:rPr>
      </w:pPr>
      <w:r w:rsidRPr="00610EF9">
        <w:rPr>
          <w:rFonts w:cstheme="minorHAnsi"/>
          <w:color w:val="000000" w:themeColor="text1"/>
          <w:lang w:val="fr-FR"/>
        </w:rPr>
        <w:t>Les professionnels métiers peuvent partir d'un résultat et décrire librement les étapes, les actions, les objectifs, les rôles et les règles nécessaires pour atteindre ce résultat.</w:t>
      </w:r>
    </w:p>
    <w:p w:rsidR="00345F9C" w:rsidRPr="00C72584" w:rsidRDefault="00345F9C" w:rsidP="00D5092D">
      <w:pPr>
        <w:autoSpaceDE w:val="0"/>
        <w:autoSpaceDN w:val="0"/>
        <w:adjustRightInd w:val="0"/>
        <w:spacing w:after="0" w:line="240" w:lineRule="auto"/>
        <w:ind w:left="720"/>
        <w:rPr>
          <w:rFonts w:cstheme="minorHAnsi"/>
          <w:color w:val="000000" w:themeColor="text1"/>
          <w:sz w:val="16"/>
          <w:szCs w:val="16"/>
          <w:lang w:val="fr-FR"/>
        </w:rPr>
      </w:pPr>
    </w:p>
    <w:p w:rsidR="003716FC" w:rsidRPr="00610EF9" w:rsidRDefault="0020300E" w:rsidP="0020300E">
      <w:pPr>
        <w:pStyle w:val="ListParagraph"/>
        <w:numPr>
          <w:ilvl w:val="0"/>
          <w:numId w:val="16"/>
        </w:numPr>
        <w:autoSpaceDE w:val="0"/>
        <w:autoSpaceDN w:val="0"/>
        <w:adjustRightInd w:val="0"/>
        <w:spacing w:after="0" w:line="240" w:lineRule="auto"/>
        <w:rPr>
          <w:rFonts w:cstheme="minorHAnsi"/>
          <w:color w:val="000000" w:themeColor="text1"/>
          <w:lang w:val="fr-FR"/>
        </w:rPr>
      </w:pPr>
      <w:r w:rsidRPr="00610EF9">
        <w:rPr>
          <w:rFonts w:cstheme="minorHAnsi"/>
          <w:color w:val="000000" w:themeColor="text1"/>
          <w:lang w:val="fr-FR"/>
        </w:rPr>
        <w:t>Utilis</w:t>
      </w:r>
      <w:r w:rsidR="00D970AC" w:rsidRPr="00610EF9">
        <w:rPr>
          <w:rFonts w:cstheme="minorHAnsi"/>
          <w:color w:val="000000" w:themeColor="text1"/>
          <w:lang w:val="fr-FR"/>
        </w:rPr>
        <w:t>ation d'une terminologie métier</w:t>
      </w:r>
      <w:r w:rsidRPr="00610EF9">
        <w:rPr>
          <w:rFonts w:cstheme="minorHAnsi"/>
          <w:color w:val="000000" w:themeColor="text1"/>
          <w:lang w:val="fr-FR"/>
        </w:rPr>
        <w:t xml:space="preserve"> commune </w:t>
      </w:r>
      <w:r w:rsidR="00D970AC" w:rsidRPr="00610EF9">
        <w:rPr>
          <w:rFonts w:cstheme="minorHAnsi"/>
          <w:color w:val="000000" w:themeColor="text1"/>
          <w:lang w:val="fr-FR"/>
        </w:rPr>
        <w:t>comprise par tout le monde</w:t>
      </w:r>
      <w:r w:rsidR="001B79E4" w:rsidRPr="00610EF9">
        <w:rPr>
          <w:rFonts w:cstheme="minorHAnsi"/>
          <w:color w:val="000000" w:themeColor="text1"/>
          <w:lang w:val="fr-FR"/>
        </w:rPr>
        <w:t>.</w:t>
      </w:r>
    </w:p>
    <w:p w:rsidR="00C72584" w:rsidRPr="00C72584" w:rsidRDefault="00C72584" w:rsidP="00C72584">
      <w:pPr>
        <w:pStyle w:val="ListParagraph"/>
        <w:numPr>
          <w:ilvl w:val="0"/>
          <w:numId w:val="16"/>
        </w:numPr>
        <w:autoSpaceDE w:val="0"/>
        <w:autoSpaceDN w:val="0"/>
        <w:adjustRightInd w:val="0"/>
        <w:spacing w:after="0" w:line="240" w:lineRule="auto"/>
        <w:rPr>
          <w:rStyle w:val="vp-captions-line"/>
          <w:rFonts w:cstheme="minorHAnsi"/>
          <w:sz w:val="8"/>
          <w:szCs w:val="8"/>
        </w:rPr>
      </w:pPr>
    </w:p>
    <w:p w:rsidR="00157502" w:rsidRPr="00610EF9" w:rsidRDefault="00D970AC" w:rsidP="001B79E4">
      <w:pPr>
        <w:autoSpaceDE w:val="0"/>
        <w:autoSpaceDN w:val="0"/>
        <w:adjustRightInd w:val="0"/>
        <w:spacing w:after="0" w:line="240" w:lineRule="auto"/>
        <w:ind w:left="720"/>
        <w:rPr>
          <w:rFonts w:cstheme="minorHAnsi"/>
          <w:color w:val="000000" w:themeColor="text1"/>
          <w:lang w:val="fr-FR"/>
        </w:rPr>
      </w:pPr>
      <w:r w:rsidRPr="00610EF9">
        <w:rPr>
          <w:rFonts w:cstheme="minorHAnsi"/>
          <w:color w:val="000000" w:themeColor="text1"/>
          <w:lang w:val="fr-FR"/>
        </w:rPr>
        <w:lastRenderedPageBreak/>
        <w:t>Le modèle d'information métier</w:t>
      </w:r>
      <w:r w:rsidR="00EB34F9" w:rsidRPr="00610EF9">
        <w:rPr>
          <w:rFonts w:cstheme="minorHAnsi"/>
          <w:color w:val="000000" w:themeColor="text1"/>
          <w:lang w:val="fr-FR"/>
        </w:rPr>
        <w:t xml:space="preserve"> sous-jacent capture les connaissances métiers et soutient les professionnels en leur permettant de définir des objectifs, des politiques et des règles dans le langage de l'entreprise, ce qui les rend totalement transparents et significatifs pour tous.</w:t>
      </w:r>
    </w:p>
    <w:p w:rsidR="003716FC" w:rsidRPr="00610EF9" w:rsidRDefault="003716FC" w:rsidP="003716FC">
      <w:pPr>
        <w:autoSpaceDE w:val="0"/>
        <w:autoSpaceDN w:val="0"/>
        <w:adjustRightInd w:val="0"/>
        <w:spacing w:after="0" w:line="240" w:lineRule="auto"/>
        <w:ind w:left="720"/>
        <w:rPr>
          <w:rFonts w:cstheme="minorHAnsi"/>
          <w:color w:val="000000" w:themeColor="text1"/>
          <w:lang w:val="fr-FR"/>
        </w:rPr>
      </w:pPr>
    </w:p>
    <w:p w:rsidR="004B7227" w:rsidRPr="00610EF9" w:rsidRDefault="001B79E4" w:rsidP="00DC01C1">
      <w:pPr>
        <w:pStyle w:val="ListParagraph"/>
        <w:numPr>
          <w:ilvl w:val="0"/>
          <w:numId w:val="16"/>
        </w:numPr>
        <w:rPr>
          <w:rStyle w:val="markedcontent"/>
          <w:rFonts w:cstheme="minorHAnsi"/>
          <w:color w:val="000000" w:themeColor="text1"/>
          <w:lang w:val="fr-FR"/>
        </w:rPr>
      </w:pPr>
      <w:r w:rsidRPr="00610EF9">
        <w:rPr>
          <w:rStyle w:val="markedcontent"/>
          <w:rFonts w:cstheme="minorHAnsi"/>
          <w:color w:val="000000" w:themeColor="text1"/>
          <w:lang w:val="fr-FR"/>
        </w:rPr>
        <w:t>Une expérience avancée d’IHM conversationnelle et d’exécution</w:t>
      </w:r>
      <w:r w:rsidR="00D970AC" w:rsidRPr="00610EF9">
        <w:rPr>
          <w:rStyle w:val="markedcontent"/>
          <w:rFonts w:cstheme="minorHAnsi"/>
          <w:color w:val="000000" w:themeColor="text1"/>
          <w:lang w:val="fr-FR"/>
        </w:rPr>
        <w:t xml:space="preserve"> qui révolutionne</w:t>
      </w:r>
      <w:r w:rsidR="00DC01C1" w:rsidRPr="00610EF9">
        <w:rPr>
          <w:rStyle w:val="markedcontent"/>
          <w:rFonts w:cstheme="minorHAnsi"/>
          <w:color w:val="000000" w:themeColor="text1"/>
          <w:lang w:val="fr-FR"/>
        </w:rPr>
        <w:t xml:space="preserve"> le travail.</w:t>
      </w:r>
    </w:p>
    <w:p w:rsidR="00C72584" w:rsidRPr="00C72584" w:rsidRDefault="00C72584" w:rsidP="00C72584">
      <w:pPr>
        <w:pStyle w:val="ListParagraph"/>
        <w:numPr>
          <w:ilvl w:val="0"/>
          <w:numId w:val="16"/>
        </w:numPr>
        <w:autoSpaceDE w:val="0"/>
        <w:autoSpaceDN w:val="0"/>
        <w:adjustRightInd w:val="0"/>
        <w:spacing w:after="0" w:line="240" w:lineRule="auto"/>
        <w:rPr>
          <w:rStyle w:val="vp-captions-line"/>
          <w:rFonts w:cstheme="minorHAnsi"/>
          <w:sz w:val="8"/>
          <w:szCs w:val="8"/>
        </w:rPr>
      </w:pPr>
    </w:p>
    <w:p w:rsidR="003716FC" w:rsidRPr="00610EF9" w:rsidRDefault="00DC01C1" w:rsidP="003716FC">
      <w:pPr>
        <w:ind w:left="720"/>
        <w:rPr>
          <w:rFonts w:cstheme="minorHAnsi"/>
          <w:color w:val="000000" w:themeColor="text1"/>
          <w:lang w:val="fr-FR"/>
        </w:rPr>
      </w:pPr>
      <w:r w:rsidRPr="00610EF9">
        <w:rPr>
          <w:rFonts w:cstheme="minorHAnsi"/>
          <w:color w:val="000000" w:themeColor="text1"/>
          <w:lang w:val="fr-FR"/>
        </w:rPr>
        <w:t>L'interface utilisateur conversationnelle offre une expérience client et employé (EX) supérieure et connectée sur iPad, navigateur et mobile. Équipés d'un système de chat et guidés par l'IA et des règles, les employés peuvent interagir de manière transparente avec les clients, les partenaires et les collègues, laissant le système faire des suggestions et veiller au respect des objectifs et des règles de l'entreprise.</w:t>
      </w:r>
    </w:p>
    <w:p w:rsidR="00974CC8" w:rsidRPr="00610EF9" w:rsidRDefault="00DC01C1" w:rsidP="00DC01C1">
      <w:pPr>
        <w:pStyle w:val="ListParagraph"/>
        <w:numPr>
          <w:ilvl w:val="0"/>
          <w:numId w:val="16"/>
        </w:numPr>
        <w:rPr>
          <w:rFonts w:cstheme="minorHAnsi"/>
          <w:color w:val="000000" w:themeColor="text1"/>
          <w:lang w:val="fr-FR"/>
        </w:rPr>
      </w:pPr>
      <w:r w:rsidRPr="00610EF9">
        <w:rPr>
          <w:rFonts w:cstheme="minorHAnsi"/>
          <w:color w:val="000000" w:themeColor="text1"/>
          <w:lang w:val="fr-FR"/>
        </w:rPr>
        <w:t>Services de communication, de contenu et d'intégration de la plateforme Papyrus "T</w:t>
      </w:r>
      <w:r w:rsidR="001B79E4" w:rsidRPr="00610EF9">
        <w:rPr>
          <w:rFonts w:cstheme="minorHAnsi"/>
          <w:color w:val="000000" w:themeColor="text1"/>
          <w:lang w:val="fr-FR"/>
        </w:rPr>
        <w:t>OUT</w:t>
      </w:r>
      <w:r w:rsidRPr="00610EF9">
        <w:rPr>
          <w:rFonts w:cstheme="minorHAnsi"/>
          <w:color w:val="000000" w:themeColor="text1"/>
          <w:lang w:val="fr-FR"/>
        </w:rPr>
        <w:t xml:space="preserve"> en </w:t>
      </w:r>
      <w:r w:rsidR="001B79E4" w:rsidRPr="00610EF9">
        <w:rPr>
          <w:rFonts w:cstheme="minorHAnsi"/>
          <w:color w:val="000000" w:themeColor="text1"/>
          <w:lang w:val="fr-FR"/>
        </w:rPr>
        <w:t>UN</w:t>
      </w:r>
      <w:r w:rsidRPr="00610EF9">
        <w:rPr>
          <w:rFonts w:cstheme="minorHAnsi"/>
          <w:color w:val="000000" w:themeColor="text1"/>
          <w:lang w:val="fr-FR"/>
        </w:rPr>
        <w:t>".</w:t>
      </w:r>
    </w:p>
    <w:p w:rsidR="00C72584" w:rsidRPr="00C72584" w:rsidRDefault="00C72584" w:rsidP="00C72584">
      <w:pPr>
        <w:pStyle w:val="ListParagraph"/>
        <w:numPr>
          <w:ilvl w:val="0"/>
          <w:numId w:val="16"/>
        </w:numPr>
        <w:autoSpaceDE w:val="0"/>
        <w:autoSpaceDN w:val="0"/>
        <w:adjustRightInd w:val="0"/>
        <w:spacing w:after="0" w:line="240" w:lineRule="auto"/>
        <w:rPr>
          <w:rStyle w:val="vp-captions-line"/>
          <w:rFonts w:cstheme="minorHAnsi"/>
          <w:sz w:val="8"/>
          <w:szCs w:val="8"/>
        </w:rPr>
      </w:pPr>
    </w:p>
    <w:p w:rsidR="00800A34" w:rsidRPr="00610EF9" w:rsidRDefault="00E9331D" w:rsidP="004E06C8">
      <w:pPr>
        <w:autoSpaceDE w:val="0"/>
        <w:autoSpaceDN w:val="0"/>
        <w:adjustRightInd w:val="0"/>
        <w:spacing w:after="0" w:line="240" w:lineRule="auto"/>
        <w:ind w:left="720"/>
        <w:rPr>
          <w:rStyle w:val="Emphasis"/>
          <w:rFonts w:cstheme="minorHAnsi"/>
          <w:i w:val="0"/>
          <w:color w:val="000000" w:themeColor="text1"/>
          <w:lang w:val="fr-FR"/>
        </w:rPr>
      </w:pPr>
      <w:r w:rsidRPr="00610EF9">
        <w:rPr>
          <w:rStyle w:val="Emphasis"/>
          <w:rFonts w:cstheme="minorHAnsi"/>
          <w:i w:val="0"/>
          <w:color w:val="000000" w:themeColor="text1"/>
          <w:lang w:val="fr-FR"/>
        </w:rPr>
        <w:t>Une plateforme d'applications métiers</w:t>
      </w:r>
      <w:r w:rsidR="003602E2" w:rsidRPr="00610EF9">
        <w:rPr>
          <w:rStyle w:val="Emphasis"/>
          <w:rFonts w:cstheme="minorHAnsi"/>
          <w:i w:val="0"/>
          <w:color w:val="000000" w:themeColor="text1"/>
          <w:lang w:val="fr-FR"/>
        </w:rPr>
        <w:t xml:space="preserve"> </w:t>
      </w:r>
      <w:r w:rsidRPr="00610EF9">
        <w:rPr>
          <w:rStyle w:val="Emphasis"/>
          <w:rFonts w:cstheme="minorHAnsi"/>
          <w:i w:val="0"/>
          <w:color w:val="000000" w:themeColor="text1"/>
          <w:lang w:val="fr-FR"/>
        </w:rPr>
        <w:t xml:space="preserve">flexible, </w:t>
      </w:r>
      <w:r w:rsidR="00433847" w:rsidRPr="00610EF9">
        <w:rPr>
          <w:rStyle w:val="Emphasis"/>
          <w:rFonts w:cstheme="minorHAnsi"/>
          <w:i w:val="0"/>
          <w:color w:val="000000" w:themeColor="text1"/>
          <w:lang w:val="fr-FR"/>
        </w:rPr>
        <w:t>boostée</w:t>
      </w:r>
      <w:r w:rsidRPr="00610EF9">
        <w:rPr>
          <w:rStyle w:val="Emphasis"/>
          <w:rFonts w:cstheme="minorHAnsi"/>
          <w:i w:val="0"/>
          <w:color w:val="000000" w:themeColor="text1"/>
          <w:lang w:val="fr-FR"/>
        </w:rPr>
        <w:t xml:space="preserve"> par l'IA, avec une intégration facilitée, </w:t>
      </w:r>
      <w:r w:rsidR="00EC5F1A" w:rsidRPr="00610EF9">
        <w:rPr>
          <w:rStyle w:val="Emphasis"/>
          <w:rFonts w:cstheme="minorHAnsi"/>
          <w:i w:val="0"/>
          <w:color w:val="000000" w:themeColor="text1"/>
          <w:lang w:val="fr-FR"/>
        </w:rPr>
        <w:t>le</w:t>
      </w:r>
      <w:r w:rsidR="001B79E4" w:rsidRPr="00610EF9">
        <w:rPr>
          <w:rStyle w:val="Emphasis"/>
          <w:rFonts w:cstheme="minorHAnsi"/>
          <w:i w:val="0"/>
          <w:color w:val="000000" w:themeColor="text1"/>
          <w:lang w:val="fr-FR"/>
        </w:rPr>
        <w:t xml:space="preserve"> case management</w:t>
      </w:r>
      <w:r w:rsidRPr="00610EF9">
        <w:rPr>
          <w:rStyle w:val="Emphasis"/>
          <w:rFonts w:cstheme="minorHAnsi"/>
          <w:i w:val="0"/>
          <w:color w:val="000000" w:themeColor="text1"/>
          <w:lang w:val="fr-FR"/>
        </w:rPr>
        <w:t>, des communications omni-canal</w:t>
      </w:r>
      <w:r w:rsidR="003602E2" w:rsidRPr="00610EF9">
        <w:rPr>
          <w:rStyle w:val="Emphasis"/>
          <w:rFonts w:cstheme="minorHAnsi"/>
          <w:i w:val="0"/>
          <w:color w:val="000000" w:themeColor="text1"/>
          <w:lang w:val="fr-FR"/>
        </w:rPr>
        <w:t>es</w:t>
      </w:r>
      <w:r w:rsidRPr="00610EF9">
        <w:rPr>
          <w:rStyle w:val="Emphasis"/>
          <w:rFonts w:cstheme="minorHAnsi"/>
          <w:i w:val="0"/>
          <w:color w:val="000000" w:themeColor="text1"/>
          <w:lang w:val="fr-FR"/>
        </w:rPr>
        <w:t xml:space="preserve">, un traitement intelligent des documents (IDP) et des services de contenu (CSP) dans une plateforme unique. Les entreprises de tous les secteurs sont particulièrement bien placées pour tirer parti des technologies connectées afin </w:t>
      </w:r>
      <w:r w:rsidR="003602E2" w:rsidRPr="00610EF9">
        <w:rPr>
          <w:rStyle w:val="Emphasis"/>
          <w:rFonts w:cstheme="minorHAnsi"/>
          <w:i w:val="0"/>
          <w:color w:val="000000" w:themeColor="text1"/>
          <w:lang w:val="fr-FR"/>
        </w:rPr>
        <w:t>d</w:t>
      </w:r>
      <w:r w:rsidRPr="00610EF9">
        <w:rPr>
          <w:rStyle w:val="Emphasis"/>
          <w:rFonts w:cstheme="minorHAnsi"/>
          <w:i w:val="0"/>
          <w:color w:val="000000" w:themeColor="text1"/>
          <w:lang w:val="fr-FR"/>
        </w:rPr>
        <w:t>'engager avec les clients à un niveau totalement nouveau et de fournir rapidement des solutions numériques innovantes et adaptées à l'avenir de leur métiers.</w:t>
      </w:r>
    </w:p>
    <w:p w:rsidR="00C72584" w:rsidRPr="00C72584" w:rsidRDefault="00C72584" w:rsidP="00C72584">
      <w:pPr>
        <w:autoSpaceDE w:val="0"/>
        <w:autoSpaceDN w:val="0"/>
        <w:adjustRightInd w:val="0"/>
        <w:spacing w:after="0" w:line="240" w:lineRule="auto"/>
        <w:rPr>
          <w:rStyle w:val="hgkelc"/>
          <w:rFonts w:cstheme="minorHAnsi"/>
          <w:bCs/>
          <w:color w:val="000000" w:themeColor="text1"/>
          <w:lang w:val="fr-FR"/>
        </w:rPr>
      </w:pPr>
    </w:p>
    <w:p w:rsidR="00914902" w:rsidRPr="00610EF9" w:rsidRDefault="00C66EC4" w:rsidP="00914902">
      <w:pPr>
        <w:rPr>
          <w:rFonts w:eastAsia="Times New Roman" w:cstheme="minorHAnsi"/>
          <w:color w:val="000000" w:themeColor="text1"/>
          <w:lang w:val="fr-FR"/>
        </w:rPr>
      </w:pPr>
      <w:r w:rsidRPr="00610EF9">
        <w:rPr>
          <w:rFonts w:eastAsia="Times New Roman" w:cstheme="minorHAnsi"/>
          <w:color w:val="000000" w:themeColor="text1"/>
          <w:lang w:val="fr-FR"/>
        </w:rPr>
        <w:t>Dans les prochains jours, Papyrus Software commencera à déployer le nouveau Converse Designer|Composer en Europe, aux Etats-Unis et en Asie. Les consultants métiers</w:t>
      </w:r>
      <w:r w:rsidR="003602E2" w:rsidRPr="00610EF9">
        <w:rPr>
          <w:rFonts w:eastAsia="Times New Roman" w:cstheme="minorHAnsi"/>
          <w:color w:val="000000" w:themeColor="text1"/>
          <w:lang w:val="fr-FR"/>
        </w:rPr>
        <w:t xml:space="preserve"> </w:t>
      </w:r>
      <w:r w:rsidRPr="00610EF9">
        <w:rPr>
          <w:rFonts w:eastAsia="Times New Roman" w:cstheme="minorHAnsi"/>
          <w:color w:val="000000" w:themeColor="text1"/>
          <w:lang w:val="fr-FR"/>
        </w:rPr>
        <w:t xml:space="preserve">et les entreprises intéressés par ce nouveau logiciel révolutionnaire doivent demander leur </w:t>
      </w:r>
      <w:r w:rsidR="00433847" w:rsidRPr="00610EF9">
        <w:rPr>
          <w:rFonts w:eastAsia="Times New Roman" w:cstheme="minorHAnsi"/>
          <w:color w:val="000000" w:themeColor="text1"/>
          <w:lang w:val="fr-FR"/>
        </w:rPr>
        <w:t>kit</w:t>
      </w:r>
      <w:r w:rsidRPr="00610EF9">
        <w:rPr>
          <w:rFonts w:eastAsia="Times New Roman" w:cstheme="minorHAnsi"/>
          <w:color w:val="000000" w:themeColor="text1"/>
          <w:lang w:val="fr-FR"/>
        </w:rPr>
        <w:t xml:space="preserve"> de démonstration en ligne </w:t>
      </w:r>
      <w:r w:rsidR="003602E2" w:rsidRPr="00610EF9">
        <w:rPr>
          <w:rFonts w:eastAsia="Times New Roman" w:cstheme="minorHAnsi"/>
          <w:color w:val="000000" w:themeColor="text1"/>
          <w:lang w:val="fr-FR"/>
        </w:rPr>
        <w:t xml:space="preserve">en </w:t>
      </w:r>
      <w:r w:rsidR="00433847" w:rsidRPr="00610EF9">
        <w:rPr>
          <w:rFonts w:eastAsia="Times New Roman" w:cstheme="minorHAnsi"/>
          <w:color w:val="000000" w:themeColor="text1"/>
          <w:lang w:val="fr-FR"/>
        </w:rPr>
        <w:t>t</w:t>
      </w:r>
      <w:r w:rsidR="003602E2" w:rsidRPr="00610EF9">
        <w:rPr>
          <w:rFonts w:eastAsia="Times New Roman" w:cstheme="minorHAnsi"/>
          <w:color w:val="000000" w:themeColor="text1"/>
          <w:lang w:val="fr-FR"/>
        </w:rPr>
        <w:t>éléchargement</w:t>
      </w:r>
      <w:r w:rsidRPr="00610EF9">
        <w:rPr>
          <w:rFonts w:eastAsia="Times New Roman" w:cstheme="minorHAnsi"/>
          <w:color w:val="000000" w:themeColor="text1"/>
          <w:lang w:val="fr-FR"/>
        </w:rPr>
        <w:t xml:space="preserve">, et s'inscrire </w:t>
      </w:r>
      <w:r w:rsidR="00610EF9">
        <w:rPr>
          <w:rFonts w:eastAsia="Times New Roman" w:cstheme="minorHAnsi"/>
          <w:color w:val="000000" w:themeColor="text1"/>
          <w:lang w:val="fr-FR"/>
        </w:rPr>
        <w:t>à l’atelier</w:t>
      </w:r>
      <w:r w:rsidRPr="00610EF9">
        <w:rPr>
          <w:rFonts w:eastAsia="Times New Roman" w:cstheme="minorHAnsi"/>
          <w:color w:val="000000" w:themeColor="text1"/>
          <w:lang w:val="fr-FR"/>
        </w:rPr>
        <w:t xml:space="preserve"> </w:t>
      </w:r>
      <w:r w:rsidR="00433847" w:rsidRPr="00610EF9">
        <w:rPr>
          <w:rFonts w:eastAsia="Times New Roman" w:cstheme="minorHAnsi"/>
          <w:color w:val="000000" w:themeColor="text1"/>
          <w:lang w:val="fr-FR"/>
        </w:rPr>
        <w:t>de formation</w:t>
      </w:r>
      <w:r w:rsidRPr="00610EF9">
        <w:rPr>
          <w:rFonts w:eastAsia="Times New Roman" w:cstheme="minorHAnsi"/>
          <w:color w:val="000000" w:themeColor="text1"/>
          <w:lang w:val="fr-FR"/>
        </w:rPr>
        <w:t xml:space="preserve"> Converse.</w:t>
      </w:r>
    </w:p>
    <w:p w:rsidR="00C72584" w:rsidRDefault="00C66EC4" w:rsidP="009D117F">
      <w:pPr>
        <w:pStyle w:val="NormalWeb"/>
        <w:rPr>
          <w:rFonts w:asciiTheme="minorHAnsi" w:hAnsiTheme="minorHAnsi" w:cstheme="minorHAnsi"/>
          <w:sz w:val="22"/>
          <w:szCs w:val="22"/>
          <w:lang w:val="fr-FR"/>
        </w:rPr>
      </w:pPr>
      <w:r w:rsidRPr="00610EF9">
        <w:rPr>
          <w:rFonts w:asciiTheme="minorHAnsi" w:hAnsiTheme="minorHAnsi" w:cstheme="minorHAnsi"/>
          <w:b/>
          <w:bCs/>
          <w:color w:val="000000" w:themeColor="text1"/>
          <w:sz w:val="22"/>
          <w:szCs w:val="22"/>
          <w:lang w:val="fr-FR"/>
        </w:rPr>
        <w:t>A propos de Papyrus Software :</w:t>
      </w:r>
      <w:r w:rsidR="00C72584">
        <w:rPr>
          <w:rFonts w:asciiTheme="minorHAnsi" w:hAnsiTheme="minorHAnsi" w:cstheme="minorHAnsi"/>
          <w:b/>
          <w:bCs/>
          <w:color w:val="000000" w:themeColor="text1"/>
          <w:sz w:val="22"/>
          <w:szCs w:val="22"/>
          <w:lang w:val="fr-FR"/>
        </w:rPr>
        <w:br/>
      </w:r>
      <w:r w:rsidR="003602E2" w:rsidRPr="00610EF9">
        <w:rPr>
          <w:rStyle w:val="Emphasis"/>
          <w:rFonts w:asciiTheme="minorHAnsi" w:hAnsiTheme="minorHAnsi" w:cstheme="minorHAnsi"/>
          <w:i w:val="0"/>
          <w:color w:val="000000" w:themeColor="text1"/>
          <w:sz w:val="22"/>
          <w:szCs w:val="22"/>
          <w:lang w:val="fr-FR"/>
        </w:rPr>
        <w:t>Présent au sein d</w:t>
      </w:r>
      <w:r w:rsidRPr="00610EF9">
        <w:rPr>
          <w:rStyle w:val="Emphasis"/>
          <w:rFonts w:asciiTheme="minorHAnsi" w:hAnsiTheme="minorHAnsi" w:cstheme="minorHAnsi"/>
          <w:i w:val="0"/>
          <w:color w:val="000000" w:themeColor="text1"/>
          <w:sz w:val="22"/>
          <w:szCs w:val="22"/>
          <w:lang w:val="fr-FR"/>
        </w:rPr>
        <w:t xml:space="preserve">es plus grandes </w:t>
      </w:r>
      <w:r w:rsidR="00610EF9" w:rsidRPr="00610EF9">
        <w:rPr>
          <w:rStyle w:val="Emphasis"/>
          <w:rFonts w:asciiTheme="minorHAnsi" w:hAnsiTheme="minorHAnsi" w:cstheme="minorHAnsi"/>
          <w:i w:val="0"/>
          <w:color w:val="000000" w:themeColor="text1"/>
          <w:sz w:val="22"/>
          <w:szCs w:val="22"/>
          <w:lang w:val="fr-FR"/>
        </w:rPr>
        <w:t>sociétés</w:t>
      </w:r>
      <w:r w:rsidRPr="00610EF9">
        <w:rPr>
          <w:rStyle w:val="Emphasis"/>
          <w:rFonts w:asciiTheme="minorHAnsi" w:hAnsiTheme="minorHAnsi" w:cstheme="minorHAnsi"/>
          <w:i w:val="0"/>
          <w:color w:val="000000" w:themeColor="text1"/>
          <w:sz w:val="22"/>
          <w:szCs w:val="22"/>
          <w:lang w:val="fr-FR"/>
        </w:rPr>
        <w:t xml:space="preserve"> mondiales, Papyrus Software fournit une plateforme d'expérience numérique qui aide les organisations à accélérer la modernisation des applications avec de puissants outils BusinessFirst. Des équipes pluridisciplinaires peuvent concevoir et composer des</w:t>
      </w:r>
      <w:r w:rsidR="003602E2" w:rsidRPr="00610EF9">
        <w:rPr>
          <w:rStyle w:val="Emphasis"/>
          <w:rFonts w:asciiTheme="minorHAnsi" w:hAnsiTheme="minorHAnsi" w:cstheme="minorHAnsi"/>
          <w:i w:val="0"/>
          <w:color w:val="000000" w:themeColor="text1"/>
          <w:sz w:val="22"/>
          <w:szCs w:val="22"/>
          <w:lang w:val="fr-FR"/>
        </w:rPr>
        <w:t xml:space="preserve"> cha</w:t>
      </w:r>
      <w:r w:rsidR="00433847" w:rsidRPr="00610EF9">
        <w:rPr>
          <w:rStyle w:val="Emphasis"/>
          <w:rFonts w:asciiTheme="minorHAnsi" w:hAnsiTheme="minorHAnsi" w:cstheme="minorHAnsi"/>
          <w:i w:val="0"/>
          <w:color w:val="000000" w:themeColor="text1"/>
          <w:sz w:val="22"/>
          <w:szCs w:val="22"/>
          <w:lang w:val="fr-FR"/>
        </w:rPr>
        <w:t>î</w:t>
      </w:r>
      <w:r w:rsidR="003602E2" w:rsidRPr="00610EF9">
        <w:rPr>
          <w:rStyle w:val="Emphasis"/>
          <w:rFonts w:asciiTheme="minorHAnsi" w:hAnsiTheme="minorHAnsi" w:cstheme="minorHAnsi"/>
          <w:i w:val="0"/>
          <w:color w:val="000000" w:themeColor="text1"/>
          <w:sz w:val="22"/>
          <w:szCs w:val="22"/>
          <w:lang w:val="fr-FR"/>
        </w:rPr>
        <w:t>nes</w:t>
      </w:r>
      <w:r w:rsidRPr="00610EF9">
        <w:rPr>
          <w:rStyle w:val="Emphasis"/>
          <w:rFonts w:asciiTheme="minorHAnsi" w:hAnsiTheme="minorHAnsi" w:cstheme="minorHAnsi"/>
          <w:i w:val="0"/>
          <w:color w:val="000000" w:themeColor="text1"/>
          <w:sz w:val="22"/>
          <w:szCs w:val="22"/>
          <w:lang w:val="fr-FR"/>
        </w:rPr>
        <w:t xml:space="preserve"> de valeur </w:t>
      </w:r>
      <w:r w:rsidR="003602E2" w:rsidRPr="00610EF9">
        <w:rPr>
          <w:rStyle w:val="Emphasis"/>
          <w:rFonts w:asciiTheme="minorHAnsi" w:hAnsiTheme="minorHAnsi" w:cstheme="minorHAnsi"/>
          <w:i w:val="0"/>
          <w:color w:val="000000" w:themeColor="text1"/>
          <w:sz w:val="22"/>
          <w:szCs w:val="22"/>
          <w:lang w:val="fr-FR"/>
        </w:rPr>
        <w:t>métiers</w:t>
      </w:r>
      <w:r w:rsidRPr="00610EF9">
        <w:rPr>
          <w:rStyle w:val="Emphasis"/>
          <w:rFonts w:asciiTheme="minorHAnsi" w:hAnsiTheme="minorHAnsi" w:cstheme="minorHAnsi"/>
          <w:i w:val="0"/>
          <w:color w:val="000000" w:themeColor="text1"/>
          <w:sz w:val="22"/>
          <w:szCs w:val="22"/>
          <w:lang w:val="fr-FR"/>
        </w:rPr>
        <w:t xml:space="preserve"> en une fraction d</w:t>
      </w:r>
      <w:r w:rsidR="00433847" w:rsidRPr="00610EF9">
        <w:rPr>
          <w:rStyle w:val="Emphasis"/>
          <w:rFonts w:asciiTheme="minorHAnsi" w:hAnsiTheme="minorHAnsi" w:cstheme="minorHAnsi"/>
          <w:i w:val="0"/>
          <w:color w:val="000000" w:themeColor="text1"/>
          <w:sz w:val="22"/>
          <w:szCs w:val="22"/>
          <w:lang w:val="fr-FR"/>
        </w:rPr>
        <w:t>e</w:t>
      </w:r>
      <w:r w:rsidRPr="00610EF9">
        <w:rPr>
          <w:rStyle w:val="Emphasis"/>
          <w:rFonts w:asciiTheme="minorHAnsi" w:hAnsiTheme="minorHAnsi" w:cstheme="minorHAnsi"/>
          <w:i w:val="0"/>
          <w:color w:val="000000" w:themeColor="text1"/>
          <w:sz w:val="22"/>
          <w:szCs w:val="22"/>
          <w:lang w:val="fr-FR"/>
        </w:rPr>
        <w:t xml:space="preserve"> temps et </w:t>
      </w:r>
      <w:r w:rsidR="00433847" w:rsidRPr="00610EF9">
        <w:rPr>
          <w:rStyle w:val="Emphasis"/>
          <w:rFonts w:asciiTheme="minorHAnsi" w:hAnsiTheme="minorHAnsi" w:cstheme="minorHAnsi"/>
          <w:i w:val="0"/>
          <w:color w:val="000000" w:themeColor="text1"/>
          <w:sz w:val="22"/>
          <w:szCs w:val="22"/>
          <w:lang w:val="fr-FR"/>
        </w:rPr>
        <w:t>à</w:t>
      </w:r>
      <w:r w:rsidR="003602E2" w:rsidRPr="00610EF9">
        <w:rPr>
          <w:rStyle w:val="Emphasis"/>
          <w:rFonts w:asciiTheme="minorHAnsi" w:hAnsiTheme="minorHAnsi" w:cstheme="minorHAnsi"/>
          <w:i w:val="0"/>
          <w:color w:val="000000" w:themeColor="text1"/>
          <w:sz w:val="22"/>
          <w:szCs w:val="22"/>
          <w:lang w:val="fr-FR"/>
        </w:rPr>
        <w:t xml:space="preserve"> faible coût</w:t>
      </w:r>
      <w:r w:rsidRPr="00610EF9">
        <w:rPr>
          <w:rStyle w:val="Emphasis"/>
          <w:rFonts w:asciiTheme="minorHAnsi" w:hAnsiTheme="minorHAnsi" w:cstheme="minorHAnsi"/>
          <w:i w:val="0"/>
          <w:color w:val="000000" w:themeColor="text1"/>
          <w:sz w:val="22"/>
          <w:szCs w:val="22"/>
          <w:lang w:val="fr-FR"/>
        </w:rPr>
        <w:t>. Les entreprises de tous les secteurs sont particulièrement bien placées pour tirer parti des technologies connectées, des données provenant de n'importe quel système, de la technologie alimentée par l'IA, d</w:t>
      </w:r>
      <w:r w:rsidR="00433847" w:rsidRPr="00610EF9">
        <w:rPr>
          <w:rStyle w:val="Emphasis"/>
          <w:rFonts w:asciiTheme="minorHAnsi" w:hAnsiTheme="minorHAnsi" w:cstheme="minorHAnsi"/>
          <w:i w:val="0"/>
          <w:color w:val="000000" w:themeColor="text1"/>
          <w:sz w:val="22"/>
          <w:szCs w:val="22"/>
          <w:lang w:val="fr-FR"/>
        </w:rPr>
        <w:t>es</w:t>
      </w:r>
      <w:r w:rsidRPr="00610EF9">
        <w:rPr>
          <w:rStyle w:val="Emphasis"/>
          <w:rFonts w:asciiTheme="minorHAnsi" w:hAnsiTheme="minorHAnsi" w:cstheme="minorHAnsi"/>
          <w:i w:val="0"/>
          <w:color w:val="000000" w:themeColor="text1"/>
          <w:sz w:val="22"/>
          <w:szCs w:val="22"/>
          <w:lang w:val="fr-FR"/>
        </w:rPr>
        <w:t xml:space="preserve"> </w:t>
      </w:r>
      <w:r w:rsidR="00433847" w:rsidRPr="00610EF9">
        <w:rPr>
          <w:rStyle w:val="Emphasis"/>
          <w:rFonts w:asciiTheme="minorHAnsi" w:hAnsiTheme="minorHAnsi" w:cstheme="minorHAnsi"/>
          <w:i w:val="0"/>
          <w:color w:val="000000" w:themeColor="text1"/>
          <w:sz w:val="22"/>
          <w:szCs w:val="22"/>
          <w:lang w:val="fr-FR"/>
        </w:rPr>
        <w:t>p</w:t>
      </w:r>
      <w:r w:rsidRPr="00610EF9">
        <w:rPr>
          <w:rStyle w:val="Emphasis"/>
          <w:rFonts w:asciiTheme="minorHAnsi" w:hAnsiTheme="minorHAnsi" w:cstheme="minorHAnsi"/>
          <w:i w:val="0"/>
          <w:color w:val="000000" w:themeColor="text1"/>
          <w:sz w:val="22"/>
          <w:szCs w:val="22"/>
          <w:lang w:val="fr-FR"/>
        </w:rPr>
        <w:t xml:space="preserve">rocess </w:t>
      </w:r>
      <w:r w:rsidR="00247C04" w:rsidRPr="00610EF9">
        <w:rPr>
          <w:rStyle w:val="Emphasis"/>
          <w:rFonts w:asciiTheme="minorHAnsi" w:hAnsiTheme="minorHAnsi" w:cstheme="minorHAnsi"/>
          <w:i w:val="0"/>
          <w:color w:val="000000" w:themeColor="text1"/>
          <w:sz w:val="22"/>
          <w:szCs w:val="22"/>
          <w:lang w:val="fr-FR"/>
        </w:rPr>
        <w:t xml:space="preserve">et du </w:t>
      </w:r>
      <w:r w:rsidRPr="00610EF9">
        <w:rPr>
          <w:rStyle w:val="Emphasis"/>
          <w:rFonts w:asciiTheme="minorHAnsi" w:hAnsiTheme="minorHAnsi" w:cstheme="minorHAnsi"/>
          <w:i w:val="0"/>
          <w:color w:val="000000" w:themeColor="text1"/>
          <w:sz w:val="22"/>
          <w:szCs w:val="22"/>
          <w:lang w:val="fr-FR"/>
        </w:rPr>
        <w:t>Case Management avec des communications omni-canal</w:t>
      </w:r>
      <w:r w:rsidR="003602E2" w:rsidRPr="00610EF9">
        <w:rPr>
          <w:rStyle w:val="Emphasis"/>
          <w:rFonts w:asciiTheme="minorHAnsi" w:hAnsiTheme="minorHAnsi" w:cstheme="minorHAnsi"/>
          <w:i w:val="0"/>
          <w:color w:val="000000" w:themeColor="text1"/>
          <w:sz w:val="22"/>
          <w:szCs w:val="22"/>
          <w:lang w:val="fr-FR"/>
        </w:rPr>
        <w:t>es</w:t>
      </w:r>
      <w:r w:rsidRPr="00610EF9">
        <w:rPr>
          <w:rStyle w:val="Emphasis"/>
          <w:rFonts w:asciiTheme="minorHAnsi" w:hAnsiTheme="minorHAnsi" w:cstheme="minorHAnsi"/>
          <w:i w:val="0"/>
          <w:color w:val="000000" w:themeColor="text1"/>
          <w:sz w:val="22"/>
          <w:szCs w:val="22"/>
          <w:lang w:val="fr-FR"/>
        </w:rPr>
        <w:t xml:space="preserve"> intégrées et des </w:t>
      </w:r>
      <w:r w:rsidR="00433847" w:rsidRPr="00610EF9">
        <w:rPr>
          <w:rStyle w:val="Emphasis"/>
          <w:rFonts w:asciiTheme="minorHAnsi" w:hAnsiTheme="minorHAnsi" w:cstheme="minorHAnsi"/>
          <w:i w:val="0"/>
          <w:color w:val="000000" w:themeColor="text1"/>
          <w:sz w:val="22"/>
          <w:szCs w:val="22"/>
          <w:lang w:val="fr-FR"/>
        </w:rPr>
        <w:t>services de contenu</w:t>
      </w:r>
      <w:r w:rsidRPr="00610EF9">
        <w:rPr>
          <w:rStyle w:val="Emphasis"/>
          <w:rFonts w:asciiTheme="minorHAnsi" w:hAnsiTheme="minorHAnsi" w:cstheme="minorHAnsi"/>
          <w:i w:val="0"/>
          <w:color w:val="000000" w:themeColor="text1"/>
          <w:sz w:val="22"/>
          <w:szCs w:val="22"/>
          <w:lang w:val="fr-FR"/>
        </w:rPr>
        <w:t xml:space="preserve"> &amp; </w:t>
      </w:r>
      <w:r w:rsidR="00393C7B">
        <w:rPr>
          <w:rStyle w:val="Emphasis"/>
          <w:rFonts w:asciiTheme="minorHAnsi" w:hAnsiTheme="minorHAnsi" w:cstheme="minorHAnsi"/>
          <w:i w:val="0"/>
          <w:color w:val="000000" w:themeColor="text1"/>
          <w:sz w:val="22"/>
          <w:szCs w:val="22"/>
          <w:lang w:val="fr-FR"/>
        </w:rPr>
        <w:t>de</w:t>
      </w:r>
      <w:r w:rsidR="003602E2" w:rsidRPr="00610EF9">
        <w:rPr>
          <w:rStyle w:val="Emphasis"/>
          <w:rFonts w:asciiTheme="minorHAnsi" w:hAnsiTheme="minorHAnsi" w:cstheme="minorHAnsi"/>
          <w:i w:val="0"/>
          <w:color w:val="000000" w:themeColor="text1"/>
          <w:sz w:val="22"/>
          <w:szCs w:val="22"/>
          <w:lang w:val="fr-FR"/>
        </w:rPr>
        <w:t xml:space="preserve"> </w:t>
      </w:r>
      <w:r w:rsidRPr="00610EF9">
        <w:rPr>
          <w:rStyle w:val="Emphasis"/>
          <w:rFonts w:asciiTheme="minorHAnsi" w:hAnsiTheme="minorHAnsi" w:cstheme="minorHAnsi"/>
          <w:i w:val="0"/>
          <w:color w:val="000000" w:themeColor="text1"/>
          <w:sz w:val="22"/>
          <w:szCs w:val="22"/>
          <w:lang w:val="fr-FR"/>
        </w:rPr>
        <w:t xml:space="preserve">Blockchain, pour </w:t>
      </w:r>
      <w:r w:rsidRPr="00491FD2">
        <w:rPr>
          <w:rStyle w:val="Emphasis"/>
          <w:rFonts w:asciiTheme="minorHAnsi" w:hAnsiTheme="minorHAnsi" w:cstheme="minorHAnsi"/>
          <w:i w:val="0"/>
          <w:color w:val="000000" w:themeColor="text1"/>
          <w:sz w:val="22"/>
          <w:szCs w:val="22"/>
          <w:lang w:val="fr-FR"/>
        </w:rPr>
        <w:t>s'eng</w:t>
      </w:r>
      <w:r w:rsidRPr="00610EF9">
        <w:rPr>
          <w:rStyle w:val="Emphasis"/>
          <w:rFonts w:asciiTheme="minorHAnsi" w:hAnsiTheme="minorHAnsi" w:cstheme="minorHAnsi"/>
          <w:i w:val="0"/>
          <w:color w:val="000000" w:themeColor="text1"/>
          <w:sz w:val="22"/>
          <w:szCs w:val="22"/>
          <w:lang w:val="fr-FR"/>
        </w:rPr>
        <w:t xml:space="preserve">ager avec les clients à un tout </w:t>
      </w:r>
      <w:r w:rsidR="003602E2" w:rsidRPr="00610EF9">
        <w:rPr>
          <w:rStyle w:val="Emphasis"/>
          <w:rFonts w:asciiTheme="minorHAnsi" w:hAnsiTheme="minorHAnsi" w:cstheme="minorHAnsi"/>
          <w:i w:val="0"/>
          <w:color w:val="000000" w:themeColor="text1"/>
          <w:sz w:val="22"/>
          <w:szCs w:val="22"/>
          <w:lang w:val="fr-FR"/>
        </w:rPr>
        <w:t xml:space="preserve">autre </w:t>
      </w:r>
      <w:r w:rsidRPr="00610EF9">
        <w:rPr>
          <w:rStyle w:val="Emphasis"/>
          <w:rFonts w:asciiTheme="minorHAnsi" w:hAnsiTheme="minorHAnsi" w:cstheme="minorHAnsi"/>
          <w:i w:val="0"/>
          <w:color w:val="000000" w:themeColor="text1"/>
          <w:sz w:val="22"/>
          <w:szCs w:val="22"/>
          <w:lang w:val="fr-FR"/>
        </w:rPr>
        <w:t>niveau et fournir rapidement à l'entreprise de nouvelles solutions numériques "</w:t>
      </w:r>
      <w:r w:rsidR="00433847" w:rsidRPr="00610EF9">
        <w:rPr>
          <w:rStyle w:val="Emphasis"/>
          <w:rFonts w:asciiTheme="minorHAnsi" w:hAnsiTheme="minorHAnsi" w:cstheme="minorHAnsi"/>
          <w:i w:val="0"/>
          <w:color w:val="000000" w:themeColor="text1"/>
          <w:sz w:val="22"/>
          <w:szCs w:val="22"/>
          <w:lang w:val="fr-FR"/>
        </w:rPr>
        <w:t>adaptées à l'avenir</w:t>
      </w:r>
      <w:r w:rsidRPr="00610EF9">
        <w:rPr>
          <w:rStyle w:val="Emphasis"/>
          <w:rFonts w:asciiTheme="minorHAnsi" w:hAnsiTheme="minorHAnsi" w:cstheme="minorHAnsi"/>
          <w:i w:val="0"/>
          <w:color w:val="000000" w:themeColor="text1"/>
          <w:sz w:val="22"/>
          <w:szCs w:val="22"/>
          <w:lang w:val="fr-FR"/>
        </w:rPr>
        <w:t>".</w:t>
      </w:r>
      <w:r w:rsidR="00C72584">
        <w:rPr>
          <w:rStyle w:val="Emphasis"/>
          <w:rFonts w:asciiTheme="minorHAnsi" w:hAnsiTheme="minorHAnsi" w:cstheme="minorHAnsi"/>
          <w:i w:val="0"/>
          <w:color w:val="000000" w:themeColor="text1"/>
          <w:sz w:val="22"/>
          <w:szCs w:val="22"/>
          <w:lang w:val="fr-FR"/>
        </w:rPr>
        <w:br/>
      </w:r>
      <w:r w:rsidRPr="00610EF9">
        <w:rPr>
          <w:rStyle w:val="Emphasis"/>
          <w:rFonts w:asciiTheme="minorHAnsi" w:hAnsiTheme="minorHAnsi" w:cstheme="minorHAnsi"/>
          <w:i w:val="0"/>
          <w:color w:val="000000" w:themeColor="text1"/>
          <w:sz w:val="22"/>
          <w:szCs w:val="22"/>
          <w:lang w:val="fr-FR"/>
        </w:rPr>
        <w:t xml:space="preserve">Pour </w:t>
      </w:r>
      <w:r w:rsidR="003602E2" w:rsidRPr="00610EF9">
        <w:rPr>
          <w:rStyle w:val="Emphasis"/>
          <w:rFonts w:asciiTheme="minorHAnsi" w:hAnsiTheme="minorHAnsi" w:cstheme="minorHAnsi"/>
          <w:i w:val="0"/>
          <w:color w:val="000000" w:themeColor="text1"/>
          <w:sz w:val="22"/>
          <w:szCs w:val="22"/>
          <w:lang w:val="fr-FR"/>
        </w:rPr>
        <w:t xml:space="preserve">de plus amples </w:t>
      </w:r>
      <w:r w:rsidRPr="00610EF9">
        <w:rPr>
          <w:rStyle w:val="Emphasis"/>
          <w:rFonts w:asciiTheme="minorHAnsi" w:hAnsiTheme="minorHAnsi" w:cstheme="minorHAnsi"/>
          <w:i w:val="0"/>
          <w:color w:val="000000" w:themeColor="text1"/>
          <w:sz w:val="22"/>
          <w:szCs w:val="22"/>
          <w:lang w:val="fr-FR"/>
        </w:rPr>
        <w:t xml:space="preserve">informations, veuillez consulter le site </w:t>
      </w:r>
      <w:r w:rsidR="003602E2" w:rsidRPr="00610EF9">
        <w:rPr>
          <w:rStyle w:val="Emphasis"/>
          <w:rFonts w:asciiTheme="minorHAnsi" w:hAnsiTheme="minorHAnsi" w:cstheme="minorHAnsi"/>
          <w:i w:val="0"/>
          <w:color w:val="000000" w:themeColor="text1"/>
          <w:sz w:val="22"/>
          <w:szCs w:val="22"/>
          <w:lang w:val="fr-FR"/>
        </w:rPr>
        <w:t xml:space="preserve">internet </w:t>
      </w:r>
      <w:hyperlink r:id="rId6" w:history="1">
        <w:r w:rsidR="00C72584" w:rsidRPr="00126F51">
          <w:rPr>
            <w:rStyle w:val="Hyperlink"/>
            <w:rFonts w:asciiTheme="minorHAnsi" w:hAnsiTheme="minorHAnsi" w:cstheme="minorHAnsi"/>
            <w:sz w:val="22"/>
            <w:szCs w:val="22"/>
            <w:lang w:val="fr-FR"/>
          </w:rPr>
          <w:t>https://www.isis-papyrus.com</w:t>
        </w:r>
      </w:hyperlink>
    </w:p>
    <w:p w:rsidR="00C72584" w:rsidRDefault="00C72584" w:rsidP="009D117F">
      <w:pPr>
        <w:pStyle w:val="NormalWeb"/>
        <w:rPr>
          <w:rFonts w:asciiTheme="minorHAnsi" w:hAnsiTheme="minorHAnsi" w:cstheme="minorHAnsi"/>
          <w:sz w:val="22"/>
          <w:szCs w:val="22"/>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C72584" w:rsidTr="00A830C4">
        <w:tc>
          <w:tcPr>
            <w:tcW w:w="3005" w:type="dxa"/>
          </w:tcPr>
          <w:p w:rsidR="00C72584" w:rsidRPr="00E82072" w:rsidRDefault="00C72584" w:rsidP="00A830C4">
            <w:pPr>
              <w:spacing w:before="100" w:beforeAutospacing="1" w:after="100" w:afterAutospacing="1"/>
              <w:outlineLvl w:val="2"/>
              <w:rPr>
                <w:rFonts w:eastAsia="Times New Roman" w:cstheme="minorHAnsi"/>
                <w:b/>
                <w:bCs/>
                <w:color w:val="6BB8BE"/>
                <w:sz w:val="20"/>
                <w:szCs w:val="20"/>
              </w:rPr>
            </w:pPr>
            <w:r>
              <w:rPr>
                <w:rFonts w:eastAsia="Times New Roman" w:cstheme="minorHAnsi"/>
                <w:b/>
                <w:bCs/>
                <w:color w:val="6BB8BE"/>
                <w:sz w:val="20"/>
                <w:szCs w:val="20"/>
              </w:rPr>
              <w:t>Contacts medias /</w:t>
            </w:r>
            <w:r>
              <w:t xml:space="preserve"> </w:t>
            </w:r>
            <w:r w:rsidRPr="00C72584">
              <w:rPr>
                <w:rFonts w:eastAsia="Times New Roman" w:cstheme="minorHAnsi"/>
                <w:b/>
                <w:bCs/>
                <w:color w:val="6BB8BE"/>
                <w:sz w:val="20"/>
                <w:szCs w:val="20"/>
              </w:rPr>
              <w:t>International</w:t>
            </w:r>
            <w:r>
              <w:rPr>
                <w:rFonts w:eastAsia="Times New Roman" w:cstheme="minorHAnsi"/>
                <w:b/>
                <w:bCs/>
                <w:color w:val="6BB8BE"/>
                <w:sz w:val="20"/>
                <w:szCs w:val="20"/>
              </w:rPr>
              <w:t xml:space="preserve"> </w:t>
            </w:r>
          </w:p>
          <w:p w:rsidR="00C72584" w:rsidRPr="00E82072" w:rsidRDefault="00C72584" w:rsidP="00A830C4">
            <w:pPr>
              <w:rPr>
                <w:rFonts w:eastAsia="Times New Roman" w:cstheme="minorHAnsi"/>
                <w:i/>
                <w:iCs/>
                <w:sz w:val="20"/>
                <w:szCs w:val="20"/>
              </w:rPr>
            </w:pPr>
            <w:r w:rsidRPr="00E82072">
              <w:rPr>
                <w:rFonts w:eastAsia="Times New Roman" w:cstheme="minorHAnsi"/>
                <w:b/>
                <w:bCs/>
                <w:i/>
                <w:iCs/>
                <w:sz w:val="20"/>
                <w:szCs w:val="20"/>
              </w:rPr>
              <w:t>Global Headquarters</w:t>
            </w:r>
            <w:r w:rsidRPr="00E82072">
              <w:rPr>
                <w:rFonts w:eastAsia="Times New Roman" w:cstheme="minorHAnsi"/>
                <w:b/>
                <w:bCs/>
                <w:i/>
                <w:iCs/>
                <w:sz w:val="20"/>
                <w:szCs w:val="20"/>
              </w:rPr>
              <w:br/>
              <w:t>ISIS Papyrus Europe AG</w:t>
            </w:r>
            <w:r w:rsidRPr="00E82072">
              <w:rPr>
                <w:rFonts w:eastAsia="Times New Roman" w:cstheme="minorHAnsi"/>
                <w:i/>
                <w:iCs/>
                <w:sz w:val="20"/>
                <w:szCs w:val="20"/>
              </w:rPr>
              <w:br/>
              <w:t>Papyrus Platz 1</w:t>
            </w:r>
            <w:r w:rsidRPr="00E82072">
              <w:rPr>
                <w:rFonts w:eastAsia="Times New Roman" w:cstheme="minorHAnsi"/>
                <w:i/>
                <w:iCs/>
                <w:sz w:val="20"/>
                <w:szCs w:val="20"/>
              </w:rPr>
              <w:br/>
              <w:t>2345 Brunn am Gebirge/Vienna</w:t>
            </w:r>
            <w:r w:rsidRPr="00E82072">
              <w:rPr>
                <w:rFonts w:eastAsia="Times New Roman" w:cstheme="minorHAnsi"/>
                <w:i/>
                <w:iCs/>
                <w:sz w:val="20"/>
                <w:szCs w:val="20"/>
              </w:rPr>
              <w:br/>
              <w:t>Austria</w:t>
            </w:r>
            <w:r w:rsidRPr="00E82072">
              <w:rPr>
                <w:rFonts w:eastAsia="Times New Roman" w:cstheme="minorHAnsi"/>
                <w:i/>
                <w:iCs/>
                <w:sz w:val="20"/>
                <w:szCs w:val="20"/>
              </w:rPr>
              <w:br/>
              <w:t xml:space="preserve">T: +43-2236-27551 </w:t>
            </w:r>
          </w:p>
          <w:p w:rsidR="00C72584" w:rsidRPr="003105CA" w:rsidRDefault="00C72584" w:rsidP="00A830C4">
            <w:pPr>
              <w:rPr>
                <w:rStyle w:val="Emphasis"/>
                <w:rFonts w:eastAsia="Times New Roman" w:cstheme="minorHAnsi"/>
                <w:sz w:val="20"/>
                <w:szCs w:val="20"/>
              </w:rPr>
            </w:pPr>
            <w:r w:rsidRPr="00E82072">
              <w:rPr>
                <w:rFonts w:eastAsia="Times New Roman" w:cstheme="minorHAnsi"/>
                <w:b/>
                <w:bCs/>
                <w:i/>
                <w:iCs/>
                <w:sz w:val="20"/>
                <w:szCs w:val="20"/>
              </w:rPr>
              <w:t>Christian Berchtold</w:t>
            </w:r>
            <w:r w:rsidRPr="00E82072">
              <w:rPr>
                <w:rFonts w:eastAsia="Times New Roman" w:cstheme="minorHAnsi"/>
                <w:i/>
                <w:iCs/>
                <w:sz w:val="20"/>
                <w:szCs w:val="20"/>
              </w:rPr>
              <w:br/>
            </w:r>
            <w:hyperlink r:id="rId7" w:history="1">
              <w:r w:rsidRPr="003105CA">
                <w:rPr>
                  <w:rFonts w:eastAsia="Times New Roman" w:cstheme="minorHAnsi"/>
                  <w:i/>
                  <w:iCs/>
                  <w:color w:val="0000FF"/>
                  <w:sz w:val="20"/>
                  <w:szCs w:val="20"/>
                  <w:u w:val="single"/>
                </w:rPr>
                <w:t>christian.berchtold@isis-papyrus.com</w:t>
              </w:r>
            </w:hyperlink>
            <w:r w:rsidRPr="00E82072">
              <w:rPr>
                <w:rFonts w:eastAsia="Times New Roman" w:cstheme="minorHAnsi"/>
                <w:i/>
                <w:iCs/>
                <w:sz w:val="20"/>
                <w:szCs w:val="20"/>
              </w:rPr>
              <w:t xml:space="preserve"> </w:t>
            </w:r>
          </w:p>
        </w:tc>
        <w:tc>
          <w:tcPr>
            <w:tcW w:w="3005" w:type="dxa"/>
          </w:tcPr>
          <w:p w:rsidR="00C72584" w:rsidRPr="00E82072" w:rsidRDefault="00C72584" w:rsidP="00A830C4">
            <w:pPr>
              <w:spacing w:before="100" w:beforeAutospacing="1" w:after="100" w:afterAutospacing="1"/>
              <w:outlineLvl w:val="2"/>
              <w:rPr>
                <w:rFonts w:eastAsia="Times New Roman" w:cstheme="minorHAnsi"/>
                <w:b/>
                <w:bCs/>
                <w:color w:val="6BB8BE"/>
                <w:sz w:val="20"/>
                <w:szCs w:val="20"/>
              </w:rPr>
            </w:pPr>
            <w:r w:rsidRPr="00C72584">
              <w:rPr>
                <w:rFonts w:eastAsia="Times New Roman" w:cstheme="minorHAnsi"/>
                <w:b/>
                <w:bCs/>
                <w:color w:val="6BB8BE"/>
                <w:sz w:val="20"/>
                <w:szCs w:val="20"/>
              </w:rPr>
              <w:t>Contacts medias / USA</w:t>
            </w:r>
          </w:p>
          <w:p w:rsidR="00C72584" w:rsidRPr="00E82072" w:rsidRDefault="00C72584" w:rsidP="00A830C4">
            <w:pPr>
              <w:rPr>
                <w:rFonts w:eastAsia="Times New Roman" w:cstheme="minorHAnsi"/>
                <w:i/>
                <w:iCs/>
                <w:sz w:val="20"/>
                <w:szCs w:val="20"/>
              </w:rPr>
            </w:pPr>
            <w:r w:rsidRPr="00E82072">
              <w:rPr>
                <w:rFonts w:eastAsia="Times New Roman" w:cstheme="minorHAnsi"/>
                <w:b/>
                <w:bCs/>
                <w:i/>
                <w:iCs/>
                <w:sz w:val="20"/>
                <w:szCs w:val="20"/>
              </w:rPr>
              <w:t>Americas Headquarters</w:t>
            </w:r>
            <w:r w:rsidRPr="00E82072">
              <w:rPr>
                <w:rFonts w:eastAsia="Times New Roman" w:cstheme="minorHAnsi"/>
                <w:b/>
                <w:bCs/>
                <w:i/>
                <w:iCs/>
                <w:sz w:val="20"/>
                <w:szCs w:val="20"/>
              </w:rPr>
              <w:br/>
              <w:t xml:space="preserve">ISIS Papyrus America, Inc. </w:t>
            </w:r>
            <w:r w:rsidRPr="00E82072">
              <w:rPr>
                <w:rFonts w:eastAsia="Times New Roman" w:cstheme="minorHAnsi"/>
                <w:i/>
                <w:iCs/>
                <w:sz w:val="20"/>
                <w:szCs w:val="20"/>
              </w:rPr>
              <w:br/>
              <w:t>301 Bank Street</w:t>
            </w:r>
            <w:r w:rsidRPr="00E82072">
              <w:rPr>
                <w:rFonts w:eastAsia="Times New Roman" w:cstheme="minorHAnsi"/>
                <w:i/>
                <w:iCs/>
                <w:sz w:val="20"/>
                <w:szCs w:val="20"/>
              </w:rPr>
              <w:br/>
              <w:t>Southlake, TX 76092-9123</w:t>
            </w:r>
            <w:r w:rsidRPr="00E82072">
              <w:rPr>
                <w:rFonts w:eastAsia="Times New Roman" w:cstheme="minorHAnsi"/>
                <w:i/>
                <w:iCs/>
                <w:sz w:val="20"/>
                <w:szCs w:val="20"/>
              </w:rPr>
              <w:br/>
              <w:t>USA</w:t>
            </w:r>
            <w:r w:rsidRPr="00E82072">
              <w:rPr>
                <w:rFonts w:eastAsia="Times New Roman" w:cstheme="minorHAnsi"/>
                <w:i/>
                <w:iCs/>
                <w:sz w:val="20"/>
                <w:szCs w:val="20"/>
              </w:rPr>
              <w:br/>
              <w:t xml:space="preserve">T: (817) 416-2345 </w:t>
            </w:r>
          </w:p>
          <w:p w:rsidR="00C72584" w:rsidRPr="00E82072" w:rsidRDefault="00C72584" w:rsidP="00A830C4">
            <w:pPr>
              <w:rPr>
                <w:rFonts w:eastAsia="Times New Roman" w:cstheme="minorHAnsi"/>
                <w:i/>
                <w:iCs/>
                <w:sz w:val="20"/>
                <w:szCs w:val="20"/>
              </w:rPr>
            </w:pPr>
            <w:r w:rsidRPr="00E82072">
              <w:rPr>
                <w:rFonts w:eastAsia="Times New Roman" w:cstheme="minorHAnsi"/>
                <w:b/>
                <w:bCs/>
                <w:i/>
                <w:iCs/>
                <w:sz w:val="20"/>
                <w:szCs w:val="20"/>
              </w:rPr>
              <w:t>Christian Berchtold</w:t>
            </w:r>
            <w:r w:rsidRPr="00E82072">
              <w:rPr>
                <w:rFonts w:eastAsia="Times New Roman" w:cstheme="minorHAnsi"/>
                <w:i/>
                <w:iCs/>
                <w:sz w:val="20"/>
                <w:szCs w:val="20"/>
              </w:rPr>
              <w:br/>
            </w:r>
            <w:hyperlink r:id="rId8" w:history="1">
              <w:r w:rsidRPr="003105CA">
                <w:rPr>
                  <w:rFonts w:eastAsia="Times New Roman" w:cstheme="minorHAnsi"/>
                  <w:i/>
                  <w:iCs/>
                  <w:color w:val="0000FF"/>
                  <w:sz w:val="20"/>
                  <w:szCs w:val="20"/>
                  <w:u w:val="single"/>
                </w:rPr>
                <w:t>christian.berchtold@isis-papyrus.com</w:t>
              </w:r>
            </w:hyperlink>
            <w:r w:rsidRPr="00E82072">
              <w:rPr>
                <w:rFonts w:eastAsia="Times New Roman" w:cstheme="minorHAnsi"/>
                <w:i/>
                <w:iCs/>
                <w:sz w:val="20"/>
                <w:szCs w:val="20"/>
              </w:rPr>
              <w:t xml:space="preserve"> </w:t>
            </w:r>
          </w:p>
          <w:p w:rsidR="00C72584" w:rsidRPr="003105CA" w:rsidRDefault="00C72584" w:rsidP="00A830C4">
            <w:pPr>
              <w:spacing w:before="100" w:beforeAutospacing="1" w:after="100" w:afterAutospacing="1"/>
              <w:outlineLvl w:val="2"/>
              <w:rPr>
                <w:rStyle w:val="Emphasis"/>
                <w:rFonts w:cstheme="minorHAnsi"/>
                <w:sz w:val="20"/>
                <w:szCs w:val="20"/>
              </w:rPr>
            </w:pPr>
          </w:p>
        </w:tc>
        <w:tc>
          <w:tcPr>
            <w:tcW w:w="3006" w:type="dxa"/>
          </w:tcPr>
          <w:p w:rsidR="00C72584" w:rsidRPr="00E82072" w:rsidRDefault="00C72584" w:rsidP="00A830C4">
            <w:pPr>
              <w:spacing w:before="100" w:beforeAutospacing="1" w:after="100" w:afterAutospacing="1"/>
              <w:outlineLvl w:val="2"/>
              <w:rPr>
                <w:rFonts w:eastAsia="Times New Roman" w:cstheme="minorHAnsi"/>
                <w:b/>
                <w:bCs/>
                <w:color w:val="6BB8BE"/>
                <w:sz w:val="20"/>
                <w:szCs w:val="20"/>
              </w:rPr>
            </w:pPr>
            <w:r>
              <w:rPr>
                <w:rFonts w:eastAsia="Times New Roman" w:cstheme="minorHAnsi"/>
                <w:b/>
                <w:bCs/>
                <w:color w:val="6BB8BE"/>
                <w:sz w:val="20"/>
                <w:szCs w:val="20"/>
              </w:rPr>
              <w:t>Contacts medias / Asie</w:t>
            </w:r>
          </w:p>
          <w:p w:rsidR="00C72584" w:rsidRPr="00E82072" w:rsidRDefault="00C72584" w:rsidP="00A830C4">
            <w:pPr>
              <w:rPr>
                <w:rFonts w:eastAsia="Times New Roman" w:cstheme="minorHAnsi"/>
                <w:i/>
                <w:iCs/>
                <w:sz w:val="20"/>
                <w:szCs w:val="20"/>
              </w:rPr>
            </w:pPr>
            <w:r w:rsidRPr="00E82072">
              <w:rPr>
                <w:rFonts w:eastAsia="Times New Roman" w:cstheme="minorHAnsi"/>
                <w:b/>
                <w:bCs/>
                <w:i/>
                <w:iCs/>
                <w:sz w:val="20"/>
                <w:szCs w:val="20"/>
              </w:rPr>
              <w:t>Asia-Pacific Headquarters</w:t>
            </w:r>
            <w:r w:rsidRPr="00E82072">
              <w:rPr>
                <w:rFonts w:eastAsia="Times New Roman" w:cstheme="minorHAnsi"/>
                <w:b/>
                <w:bCs/>
                <w:i/>
                <w:iCs/>
                <w:sz w:val="20"/>
                <w:szCs w:val="20"/>
              </w:rPr>
              <w:br/>
              <w:t>ISIS Papyrus Asia Pacific Ltd</w:t>
            </w:r>
            <w:r w:rsidRPr="00E82072">
              <w:rPr>
                <w:rFonts w:eastAsia="Times New Roman" w:cstheme="minorHAnsi"/>
                <w:i/>
                <w:iCs/>
                <w:sz w:val="20"/>
                <w:szCs w:val="20"/>
              </w:rPr>
              <w:br/>
              <w:t>9 Temasek Blvd. #29-01</w:t>
            </w:r>
            <w:r w:rsidRPr="00E82072">
              <w:rPr>
                <w:rFonts w:eastAsia="Times New Roman" w:cstheme="minorHAnsi"/>
                <w:i/>
                <w:iCs/>
                <w:sz w:val="20"/>
                <w:szCs w:val="20"/>
              </w:rPr>
              <w:br/>
              <w:t xml:space="preserve">Suntec City Tower 2 </w:t>
            </w:r>
            <w:r w:rsidRPr="00E82072">
              <w:rPr>
                <w:rFonts w:eastAsia="Times New Roman" w:cstheme="minorHAnsi"/>
                <w:i/>
                <w:iCs/>
                <w:sz w:val="20"/>
                <w:szCs w:val="20"/>
              </w:rPr>
              <w:br/>
              <w:t>Singapore 038989</w:t>
            </w:r>
            <w:r w:rsidRPr="00E82072">
              <w:rPr>
                <w:rFonts w:eastAsia="Times New Roman" w:cstheme="minorHAnsi"/>
                <w:i/>
                <w:iCs/>
                <w:sz w:val="20"/>
                <w:szCs w:val="20"/>
              </w:rPr>
              <w:br/>
              <w:t xml:space="preserve">T: +65-6339-8719 </w:t>
            </w:r>
          </w:p>
          <w:p w:rsidR="00C72584" w:rsidRPr="00E82072" w:rsidRDefault="00C72584" w:rsidP="00A830C4">
            <w:pPr>
              <w:rPr>
                <w:rFonts w:eastAsia="Times New Roman" w:cstheme="minorHAnsi"/>
                <w:i/>
                <w:iCs/>
                <w:sz w:val="20"/>
                <w:szCs w:val="20"/>
              </w:rPr>
            </w:pPr>
            <w:r w:rsidRPr="00E82072">
              <w:rPr>
                <w:rFonts w:eastAsia="Times New Roman" w:cstheme="minorHAnsi"/>
                <w:b/>
                <w:bCs/>
                <w:i/>
                <w:iCs/>
                <w:sz w:val="20"/>
                <w:szCs w:val="20"/>
              </w:rPr>
              <w:t>Janet Ng</w:t>
            </w:r>
            <w:r w:rsidRPr="00E82072">
              <w:rPr>
                <w:rFonts w:eastAsia="Times New Roman" w:cstheme="minorHAnsi"/>
                <w:i/>
                <w:iCs/>
                <w:sz w:val="20"/>
                <w:szCs w:val="20"/>
              </w:rPr>
              <w:br/>
            </w:r>
            <w:hyperlink r:id="rId9" w:history="1">
              <w:r w:rsidRPr="003105CA">
                <w:rPr>
                  <w:rFonts w:eastAsia="Times New Roman" w:cstheme="minorHAnsi"/>
                  <w:i/>
                  <w:iCs/>
                  <w:color w:val="0000FF"/>
                  <w:sz w:val="20"/>
                  <w:szCs w:val="20"/>
                  <w:u w:val="single"/>
                </w:rPr>
                <w:t>Janet.ng@isis-papyrus.com</w:t>
              </w:r>
            </w:hyperlink>
            <w:r w:rsidRPr="00E82072">
              <w:rPr>
                <w:rFonts w:eastAsia="Times New Roman" w:cstheme="minorHAnsi"/>
                <w:i/>
                <w:iCs/>
                <w:sz w:val="20"/>
                <w:szCs w:val="20"/>
              </w:rPr>
              <w:t xml:space="preserve"> </w:t>
            </w:r>
          </w:p>
          <w:p w:rsidR="00C72584" w:rsidRPr="003105CA" w:rsidRDefault="00C72584" w:rsidP="00A830C4">
            <w:pPr>
              <w:pStyle w:val="NormalWeb"/>
              <w:rPr>
                <w:rStyle w:val="Emphasis"/>
                <w:rFonts w:asciiTheme="minorHAnsi" w:hAnsiTheme="minorHAnsi" w:cstheme="minorHAnsi"/>
                <w:sz w:val="20"/>
                <w:szCs w:val="20"/>
              </w:rPr>
            </w:pPr>
          </w:p>
        </w:tc>
      </w:tr>
    </w:tbl>
    <w:p w:rsidR="009D117F" w:rsidRPr="00433847" w:rsidRDefault="009D117F" w:rsidP="00C84479">
      <w:pPr>
        <w:rPr>
          <w:color w:val="000000" w:themeColor="text1"/>
        </w:rPr>
      </w:pPr>
    </w:p>
    <w:sectPr w:rsidR="009D117F" w:rsidRPr="00433847" w:rsidSect="00C72584">
      <w:pgSz w:w="12240" w:h="15840"/>
      <w:pgMar w:top="993" w:right="1183"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678F0"/>
    <w:multiLevelType w:val="hybridMultilevel"/>
    <w:tmpl w:val="E98E78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B37E2"/>
    <w:multiLevelType w:val="hybridMultilevel"/>
    <w:tmpl w:val="B22CDA66"/>
    <w:lvl w:ilvl="0" w:tplc="6C406A8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AF136C"/>
    <w:multiLevelType w:val="hybridMultilevel"/>
    <w:tmpl w:val="82241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20A11"/>
    <w:multiLevelType w:val="hybridMultilevel"/>
    <w:tmpl w:val="C02CF6EA"/>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6B1595"/>
    <w:multiLevelType w:val="hybridMultilevel"/>
    <w:tmpl w:val="4F38A8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332DF"/>
    <w:multiLevelType w:val="hybridMultilevel"/>
    <w:tmpl w:val="B894B55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2932DD"/>
    <w:multiLevelType w:val="hybridMultilevel"/>
    <w:tmpl w:val="E6B41E3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BB7EEF"/>
    <w:multiLevelType w:val="hybridMultilevel"/>
    <w:tmpl w:val="D202382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B775C2"/>
    <w:multiLevelType w:val="hybridMultilevel"/>
    <w:tmpl w:val="B15C9C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DE77C5A"/>
    <w:multiLevelType w:val="hybridMultilevel"/>
    <w:tmpl w:val="641E2988"/>
    <w:lvl w:ilvl="0" w:tplc="770A55D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BA5A6F"/>
    <w:multiLevelType w:val="hybridMultilevel"/>
    <w:tmpl w:val="1B306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3862C2A"/>
    <w:multiLevelType w:val="hybridMultilevel"/>
    <w:tmpl w:val="F60CC33E"/>
    <w:lvl w:ilvl="0" w:tplc="6C406A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E0307B"/>
    <w:multiLevelType w:val="hybridMultilevel"/>
    <w:tmpl w:val="1CBE2C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BC45D7"/>
    <w:multiLevelType w:val="hybridMultilevel"/>
    <w:tmpl w:val="055C19C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02F01F1"/>
    <w:multiLevelType w:val="hybridMultilevel"/>
    <w:tmpl w:val="3B4AF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5A099D"/>
    <w:multiLevelType w:val="hybridMultilevel"/>
    <w:tmpl w:val="FFCCF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A07582"/>
    <w:multiLevelType w:val="hybridMultilevel"/>
    <w:tmpl w:val="B05A11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CEC3D2A"/>
    <w:multiLevelType w:val="hybridMultilevel"/>
    <w:tmpl w:val="A560CD78"/>
    <w:lvl w:ilvl="0" w:tplc="FD5EC0B6">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2"/>
  </w:num>
  <w:num w:numId="3">
    <w:abstractNumId w:val="4"/>
  </w:num>
  <w:num w:numId="4">
    <w:abstractNumId w:val="16"/>
  </w:num>
  <w:num w:numId="5">
    <w:abstractNumId w:val="10"/>
  </w:num>
  <w:num w:numId="6">
    <w:abstractNumId w:val="5"/>
  </w:num>
  <w:num w:numId="7">
    <w:abstractNumId w:val="0"/>
  </w:num>
  <w:num w:numId="8">
    <w:abstractNumId w:val="17"/>
  </w:num>
  <w:num w:numId="9">
    <w:abstractNumId w:val="13"/>
  </w:num>
  <w:num w:numId="10">
    <w:abstractNumId w:val="3"/>
  </w:num>
  <w:num w:numId="11">
    <w:abstractNumId w:val="1"/>
  </w:num>
  <w:num w:numId="12">
    <w:abstractNumId w:val="11"/>
  </w:num>
  <w:num w:numId="13">
    <w:abstractNumId w:val="8"/>
  </w:num>
  <w:num w:numId="14">
    <w:abstractNumId w:val="6"/>
  </w:num>
  <w:num w:numId="15">
    <w:abstractNumId w:val="9"/>
  </w:num>
  <w:num w:numId="16">
    <w:abstractNumId w:val="12"/>
  </w:num>
  <w:num w:numId="17">
    <w:abstractNumId w:val="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C8E"/>
    <w:rsid w:val="00023AFD"/>
    <w:rsid w:val="00032219"/>
    <w:rsid w:val="00035D27"/>
    <w:rsid w:val="000379EF"/>
    <w:rsid w:val="000567F0"/>
    <w:rsid w:val="00062955"/>
    <w:rsid w:val="000664FD"/>
    <w:rsid w:val="0008295F"/>
    <w:rsid w:val="000A2847"/>
    <w:rsid w:val="00157502"/>
    <w:rsid w:val="00170170"/>
    <w:rsid w:val="001803DE"/>
    <w:rsid w:val="00191C6F"/>
    <w:rsid w:val="0019232A"/>
    <w:rsid w:val="00195D84"/>
    <w:rsid w:val="0019767C"/>
    <w:rsid w:val="001A352B"/>
    <w:rsid w:val="001B2B93"/>
    <w:rsid w:val="001B542A"/>
    <w:rsid w:val="001B79E4"/>
    <w:rsid w:val="001D2182"/>
    <w:rsid w:val="001D6165"/>
    <w:rsid w:val="001F7724"/>
    <w:rsid w:val="0020300E"/>
    <w:rsid w:val="002155CA"/>
    <w:rsid w:val="00247C04"/>
    <w:rsid w:val="00264C8E"/>
    <w:rsid w:val="002867CF"/>
    <w:rsid w:val="002A149B"/>
    <w:rsid w:val="002A4A7D"/>
    <w:rsid w:val="002B2857"/>
    <w:rsid w:val="002B74BE"/>
    <w:rsid w:val="002D2734"/>
    <w:rsid w:val="002F65C5"/>
    <w:rsid w:val="00306051"/>
    <w:rsid w:val="003125AF"/>
    <w:rsid w:val="00324AD6"/>
    <w:rsid w:val="0032542D"/>
    <w:rsid w:val="003341D8"/>
    <w:rsid w:val="00340506"/>
    <w:rsid w:val="00345CB3"/>
    <w:rsid w:val="00345F9C"/>
    <w:rsid w:val="003602E2"/>
    <w:rsid w:val="00362B2F"/>
    <w:rsid w:val="003716FC"/>
    <w:rsid w:val="003808FD"/>
    <w:rsid w:val="00393C7B"/>
    <w:rsid w:val="003A1BE3"/>
    <w:rsid w:val="003A448A"/>
    <w:rsid w:val="003B1F43"/>
    <w:rsid w:val="003C1FE5"/>
    <w:rsid w:val="003D461E"/>
    <w:rsid w:val="004079E4"/>
    <w:rsid w:val="0041064A"/>
    <w:rsid w:val="004250E8"/>
    <w:rsid w:val="00433847"/>
    <w:rsid w:val="00453B29"/>
    <w:rsid w:val="00483B7B"/>
    <w:rsid w:val="00491FD2"/>
    <w:rsid w:val="004945D6"/>
    <w:rsid w:val="004B7227"/>
    <w:rsid w:val="004C14BA"/>
    <w:rsid w:val="004C4FFE"/>
    <w:rsid w:val="004E06C8"/>
    <w:rsid w:val="004E7E48"/>
    <w:rsid w:val="004F13B4"/>
    <w:rsid w:val="004F7A3E"/>
    <w:rsid w:val="00507169"/>
    <w:rsid w:val="00512ECA"/>
    <w:rsid w:val="00524D91"/>
    <w:rsid w:val="00551DA3"/>
    <w:rsid w:val="005649A6"/>
    <w:rsid w:val="005770F0"/>
    <w:rsid w:val="005A44D1"/>
    <w:rsid w:val="005C2FAB"/>
    <w:rsid w:val="005C40DA"/>
    <w:rsid w:val="005C52B4"/>
    <w:rsid w:val="005D1B5C"/>
    <w:rsid w:val="005F6330"/>
    <w:rsid w:val="00603F65"/>
    <w:rsid w:val="00610EF9"/>
    <w:rsid w:val="006157A2"/>
    <w:rsid w:val="006266CA"/>
    <w:rsid w:val="00657277"/>
    <w:rsid w:val="00657EEA"/>
    <w:rsid w:val="00681BF3"/>
    <w:rsid w:val="006A0ED9"/>
    <w:rsid w:val="006B3BB0"/>
    <w:rsid w:val="006B554D"/>
    <w:rsid w:val="006B61CB"/>
    <w:rsid w:val="006D0A8A"/>
    <w:rsid w:val="006E137C"/>
    <w:rsid w:val="00707016"/>
    <w:rsid w:val="00710CC9"/>
    <w:rsid w:val="007158DA"/>
    <w:rsid w:val="00723100"/>
    <w:rsid w:val="00732399"/>
    <w:rsid w:val="0079008A"/>
    <w:rsid w:val="007C658F"/>
    <w:rsid w:val="007D0FC2"/>
    <w:rsid w:val="007E727C"/>
    <w:rsid w:val="00800A34"/>
    <w:rsid w:val="00826B51"/>
    <w:rsid w:val="00832C78"/>
    <w:rsid w:val="00833151"/>
    <w:rsid w:val="00833DDB"/>
    <w:rsid w:val="0085431B"/>
    <w:rsid w:val="00865597"/>
    <w:rsid w:val="00895F56"/>
    <w:rsid w:val="008A03E0"/>
    <w:rsid w:val="008B5BEB"/>
    <w:rsid w:val="008E33D7"/>
    <w:rsid w:val="008F5E70"/>
    <w:rsid w:val="008F7A14"/>
    <w:rsid w:val="009107EE"/>
    <w:rsid w:val="00914902"/>
    <w:rsid w:val="00931E5A"/>
    <w:rsid w:val="009342EA"/>
    <w:rsid w:val="00935D96"/>
    <w:rsid w:val="00944440"/>
    <w:rsid w:val="00957A20"/>
    <w:rsid w:val="00974CC8"/>
    <w:rsid w:val="0099496C"/>
    <w:rsid w:val="009D117F"/>
    <w:rsid w:val="009F1A86"/>
    <w:rsid w:val="009F34C7"/>
    <w:rsid w:val="009F424B"/>
    <w:rsid w:val="00A07C07"/>
    <w:rsid w:val="00A251BA"/>
    <w:rsid w:val="00A70AC6"/>
    <w:rsid w:val="00A72EA0"/>
    <w:rsid w:val="00A76C49"/>
    <w:rsid w:val="00A92E89"/>
    <w:rsid w:val="00AA071A"/>
    <w:rsid w:val="00AA2530"/>
    <w:rsid w:val="00AB197C"/>
    <w:rsid w:val="00AD3776"/>
    <w:rsid w:val="00AF1AFE"/>
    <w:rsid w:val="00B219CE"/>
    <w:rsid w:val="00B279CF"/>
    <w:rsid w:val="00B37C49"/>
    <w:rsid w:val="00B67548"/>
    <w:rsid w:val="00B7183A"/>
    <w:rsid w:val="00B71B07"/>
    <w:rsid w:val="00B975B2"/>
    <w:rsid w:val="00BE5B11"/>
    <w:rsid w:val="00BE5BC8"/>
    <w:rsid w:val="00C325CF"/>
    <w:rsid w:val="00C3738A"/>
    <w:rsid w:val="00C42B80"/>
    <w:rsid w:val="00C445AE"/>
    <w:rsid w:val="00C66EC4"/>
    <w:rsid w:val="00C72584"/>
    <w:rsid w:val="00C7375A"/>
    <w:rsid w:val="00C775C1"/>
    <w:rsid w:val="00C81357"/>
    <w:rsid w:val="00C8435F"/>
    <w:rsid w:val="00C84479"/>
    <w:rsid w:val="00C84CD7"/>
    <w:rsid w:val="00C93AA5"/>
    <w:rsid w:val="00CF6134"/>
    <w:rsid w:val="00CF61BA"/>
    <w:rsid w:val="00D07ABE"/>
    <w:rsid w:val="00D25171"/>
    <w:rsid w:val="00D33A48"/>
    <w:rsid w:val="00D5092D"/>
    <w:rsid w:val="00D73B48"/>
    <w:rsid w:val="00D8670E"/>
    <w:rsid w:val="00D970AC"/>
    <w:rsid w:val="00DA07CC"/>
    <w:rsid w:val="00DA74B0"/>
    <w:rsid w:val="00DC01C1"/>
    <w:rsid w:val="00DC1912"/>
    <w:rsid w:val="00DC2236"/>
    <w:rsid w:val="00DD4464"/>
    <w:rsid w:val="00DE158C"/>
    <w:rsid w:val="00DF08F4"/>
    <w:rsid w:val="00E2444C"/>
    <w:rsid w:val="00E314F2"/>
    <w:rsid w:val="00E51A11"/>
    <w:rsid w:val="00E63A5D"/>
    <w:rsid w:val="00E757B7"/>
    <w:rsid w:val="00E8218F"/>
    <w:rsid w:val="00E853CD"/>
    <w:rsid w:val="00E9331D"/>
    <w:rsid w:val="00E93B4E"/>
    <w:rsid w:val="00EA4661"/>
    <w:rsid w:val="00EB34F9"/>
    <w:rsid w:val="00EC5F1A"/>
    <w:rsid w:val="00ED4347"/>
    <w:rsid w:val="00ED7EF5"/>
    <w:rsid w:val="00EE6730"/>
    <w:rsid w:val="00EF3A8B"/>
    <w:rsid w:val="00F02C8E"/>
    <w:rsid w:val="00F10DA0"/>
    <w:rsid w:val="00F11225"/>
    <w:rsid w:val="00F1133E"/>
    <w:rsid w:val="00F130FE"/>
    <w:rsid w:val="00F16503"/>
    <w:rsid w:val="00F40193"/>
    <w:rsid w:val="00F42B3C"/>
    <w:rsid w:val="00F43772"/>
    <w:rsid w:val="00F43DA6"/>
    <w:rsid w:val="00F451E2"/>
    <w:rsid w:val="00F84E47"/>
    <w:rsid w:val="00FA763B"/>
    <w:rsid w:val="00FB0271"/>
    <w:rsid w:val="00FB49C6"/>
    <w:rsid w:val="00FC35DC"/>
    <w:rsid w:val="00FD5B3C"/>
    <w:rsid w:val="00FE1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B4335-949F-48E1-9649-406960BC9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E821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64C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02C8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64C8E"/>
    <w:rPr>
      <w:rFonts w:ascii="Times New Roman" w:eastAsia="Times New Roman" w:hAnsi="Times New Roman" w:cs="Times New Roman"/>
      <w:b/>
      <w:bCs/>
      <w:sz w:val="27"/>
      <w:szCs w:val="27"/>
    </w:rPr>
  </w:style>
  <w:style w:type="paragraph" w:styleId="NormalWeb">
    <w:name w:val="Normal (Web)"/>
    <w:basedOn w:val="Normal"/>
    <w:uiPriority w:val="99"/>
    <w:unhideWhenUsed/>
    <w:rsid w:val="00264C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p-captions-line">
    <w:name w:val="vp-captions-line"/>
    <w:basedOn w:val="DefaultParagraphFont"/>
    <w:rsid w:val="00264C8E"/>
  </w:style>
  <w:style w:type="paragraph" w:styleId="ListParagraph">
    <w:name w:val="List Paragraph"/>
    <w:basedOn w:val="Normal"/>
    <w:uiPriority w:val="34"/>
    <w:qFormat/>
    <w:rsid w:val="00657EEA"/>
    <w:pPr>
      <w:ind w:left="720"/>
      <w:contextualSpacing/>
    </w:pPr>
  </w:style>
  <w:style w:type="character" w:styleId="Hyperlink">
    <w:name w:val="Hyperlink"/>
    <w:basedOn w:val="DefaultParagraphFont"/>
    <w:uiPriority w:val="99"/>
    <w:unhideWhenUsed/>
    <w:rsid w:val="00B71B07"/>
    <w:rPr>
      <w:color w:val="0000FF"/>
      <w:u w:val="single"/>
    </w:rPr>
  </w:style>
  <w:style w:type="character" w:styleId="Strong">
    <w:name w:val="Strong"/>
    <w:basedOn w:val="DefaultParagraphFont"/>
    <w:uiPriority w:val="22"/>
    <w:qFormat/>
    <w:rsid w:val="00B71B07"/>
    <w:rPr>
      <w:b/>
      <w:bCs/>
    </w:rPr>
  </w:style>
  <w:style w:type="character" w:customStyle="1" w:styleId="Heading2Char">
    <w:name w:val="Heading 2 Char"/>
    <w:basedOn w:val="DefaultParagraphFont"/>
    <w:link w:val="Heading2"/>
    <w:uiPriority w:val="9"/>
    <w:rsid w:val="00E8218F"/>
    <w:rPr>
      <w:rFonts w:asciiTheme="majorHAnsi" w:eastAsiaTheme="majorEastAsia" w:hAnsiTheme="majorHAnsi" w:cstheme="majorBidi"/>
      <w:color w:val="2E74B5" w:themeColor="accent1" w:themeShade="BF"/>
      <w:sz w:val="26"/>
      <w:szCs w:val="26"/>
    </w:rPr>
  </w:style>
  <w:style w:type="paragraph" w:customStyle="1" w:styleId="p-style">
    <w:name w:val="p-style"/>
    <w:basedOn w:val="Normal"/>
    <w:rsid w:val="00B718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w-b">
    <w:name w:val="fw-b"/>
    <w:basedOn w:val="DefaultParagraphFont"/>
    <w:rsid w:val="00B7183A"/>
  </w:style>
  <w:style w:type="character" w:customStyle="1" w:styleId="markedcontent">
    <w:name w:val="markedcontent"/>
    <w:basedOn w:val="DefaultParagraphFont"/>
    <w:rsid w:val="006B554D"/>
  </w:style>
  <w:style w:type="character" w:customStyle="1" w:styleId="Heading4Char">
    <w:name w:val="Heading 4 Char"/>
    <w:basedOn w:val="DefaultParagraphFont"/>
    <w:link w:val="Heading4"/>
    <w:uiPriority w:val="9"/>
    <w:semiHidden/>
    <w:rsid w:val="00F02C8E"/>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9D117F"/>
    <w:rPr>
      <w:i/>
      <w:iCs/>
    </w:rPr>
  </w:style>
  <w:style w:type="paragraph" w:styleId="BalloonText">
    <w:name w:val="Balloon Text"/>
    <w:basedOn w:val="Normal"/>
    <w:link w:val="BalloonTextChar"/>
    <w:uiPriority w:val="99"/>
    <w:semiHidden/>
    <w:unhideWhenUsed/>
    <w:rsid w:val="00512E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ECA"/>
    <w:rPr>
      <w:rFonts w:ascii="Segoe UI" w:hAnsi="Segoe UI" w:cs="Segoe UI"/>
      <w:sz w:val="18"/>
      <w:szCs w:val="18"/>
    </w:rPr>
  </w:style>
  <w:style w:type="character" w:customStyle="1" w:styleId="unbalanced-text">
    <w:name w:val="unbalanced-text"/>
    <w:basedOn w:val="DefaultParagraphFont"/>
    <w:rsid w:val="0099496C"/>
  </w:style>
  <w:style w:type="character" w:customStyle="1" w:styleId="hgkelc">
    <w:name w:val="hgkelc"/>
    <w:basedOn w:val="DefaultParagraphFont"/>
    <w:rsid w:val="0099496C"/>
  </w:style>
  <w:style w:type="character" w:customStyle="1" w:styleId="hscoswrapper">
    <w:name w:val="hs_cos_wrapper"/>
    <w:basedOn w:val="DefaultParagraphFont"/>
    <w:rsid w:val="00681BF3"/>
  </w:style>
  <w:style w:type="character" w:customStyle="1" w:styleId="break-words">
    <w:name w:val="break-words"/>
    <w:basedOn w:val="DefaultParagraphFont"/>
    <w:rsid w:val="000379EF"/>
  </w:style>
  <w:style w:type="character" w:styleId="FollowedHyperlink">
    <w:name w:val="FollowedHyperlink"/>
    <w:basedOn w:val="DefaultParagraphFont"/>
    <w:uiPriority w:val="99"/>
    <w:semiHidden/>
    <w:unhideWhenUsed/>
    <w:rsid w:val="002F65C5"/>
    <w:rPr>
      <w:color w:val="954F72" w:themeColor="followedHyperlink"/>
      <w:u w:val="single"/>
    </w:rPr>
  </w:style>
  <w:style w:type="table" w:styleId="TableGrid">
    <w:name w:val="Table Grid"/>
    <w:basedOn w:val="TableNormal"/>
    <w:uiPriority w:val="39"/>
    <w:rsid w:val="00C72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48869">
      <w:bodyDiv w:val="1"/>
      <w:marLeft w:val="0"/>
      <w:marRight w:val="0"/>
      <w:marTop w:val="0"/>
      <w:marBottom w:val="0"/>
      <w:divBdr>
        <w:top w:val="none" w:sz="0" w:space="0" w:color="auto"/>
        <w:left w:val="none" w:sz="0" w:space="0" w:color="auto"/>
        <w:bottom w:val="none" w:sz="0" w:space="0" w:color="auto"/>
        <w:right w:val="none" w:sz="0" w:space="0" w:color="auto"/>
      </w:divBdr>
    </w:div>
    <w:div w:id="134372769">
      <w:bodyDiv w:val="1"/>
      <w:marLeft w:val="0"/>
      <w:marRight w:val="0"/>
      <w:marTop w:val="0"/>
      <w:marBottom w:val="0"/>
      <w:divBdr>
        <w:top w:val="none" w:sz="0" w:space="0" w:color="auto"/>
        <w:left w:val="none" w:sz="0" w:space="0" w:color="auto"/>
        <w:bottom w:val="none" w:sz="0" w:space="0" w:color="auto"/>
        <w:right w:val="none" w:sz="0" w:space="0" w:color="auto"/>
      </w:divBdr>
    </w:div>
    <w:div w:id="247466780">
      <w:bodyDiv w:val="1"/>
      <w:marLeft w:val="0"/>
      <w:marRight w:val="0"/>
      <w:marTop w:val="0"/>
      <w:marBottom w:val="0"/>
      <w:divBdr>
        <w:top w:val="none" w:sz="0" w:space="0" w:color="auto"/>
        <w:left w:val="none" w:sz="0" w:space="0" w:color="auto"/>
        <w:bottom w:val="none" w:sz="0" w:space="0" w:color="auto"/>
        <w:right w:val="none" w:sz="0" w:space="0" w:color="auto"/>
      </w:divBdr>
    </w:div>
    <w:div w:id="469132619">
      <w:bodyDiv w:val="1"/>
      <w:marLeft w:val="0"/>
      <w:marRight w:val="0"/>
      <w:marTop w:val="0"/>
      <w:marBottom w:val="0"/>
      <w:divBdr>
        <w:top w:val="none" w:sz="0" w:space="0" w:color="auto"/>
        <w:left w:val="none" w:sz="0" w:space="0" w:color="auto"/>
        <w:bottom w:val="none" w:sz="0" w:space="0" w:color="auto"/>
        <w:right w:val="none" w:sz="0" w:space="0" w:color="auto"/>
      </w:divBdr>
    </w:div>
    <w:div w:id="500967262">
      <w:bodyDiv w:val="1"/>
      <w:marLeft w:val="0"/>
      <w:marRight w:val="0"/>
      <w:marTop w:val="0"/>
      <w:marBottom w:val="0"/>
      <w:divBdr>
        <w:top w:val="none" w:sz="0" w:space="0" w:color="auto"/>
        <w:left w:val="none" w:sz="0" w:space="0" w:color="auto"/>
        <w:bottom w:val="none" w:sz="0" w:space="0" w:color="auto"/>
        <w:right w:val="none" w:sz="0" w:space="0" w:color="auto"/>
      </w:divBdr>
    </w:div>
    <w:div w:id="1079866374">
      <w:bodyDiv w:val="1"/>
      <w:marLeft w:val="0"/>
      <w:marRight w:val="0"/>
      <w:marTop w:val="0"/>
      <w:marBottom w:val="0"/>
      <w:divBdr>
        <w:top w:val="none" w:sz="0" w:space="0" w:color="auto"/>
        <w:left w:val="none" w:sz="0" w:space="0" w:color="auto"/>
        <w:bottom w:val="none" w:sz="0" w:space="0" w:color="auto"/>
        <w:right w:val="none" w:sz="0" w:space="0" w:color="auto"/>
      </w:divBdr>
    </w:div>
    <w:div w:id="1123496615">
      <w:bodyDiv w:val="1"/>
      <w:marLeft w:val="0"/>
      <w:marRight w:val="0"/>
      <w:marTop w:val="0"/>
      <w:marBottom w:val="0"/>
      <w:divBdr>
        <w:top w:val="none" w:sz="0" w:space="0" w:color="auto"/>
        <w:left w:val="none" w:sz="0" w:space="0" w:color="auto"/>
        <w:bottom w:val="none" w:sz="0" w:space="0" w:color="auto"/>
        <w:right w:val="none" w:sz="0" w:space="0" w:color="auto"/>
      </w:divBdr>
    </w:div>
    <w:div w:id="1230075847">
      <w:bodyDiv w:val="1"/>
      <w:marLeft w:val="0"/>
      <w:marRight w:val="0"/>
      <w:marTop w:val="0"/>
      <w:marBottom w:val="0"/>
      <w:divBdr>
        <w:top w:val="none" w:sz="0" w:space="0" w:color="auto"/>
        <w:left w:val="none" w:sz="0" w:space="0" w:color="auto"/>
        <w:bottom w:val="none" w:sz="0" w:space="0" w:color="auto"/>
        <w:right w:val="none" w:sz="0" w:space="0" w:color="auto"/>
      </w:divBdr>
    </w:div>
    <w:div w:id="1423137936">
      <w:bodyDiv w:val="1"/>
      <w:marLeft w:val="0"/>
      <w:marRight w:val="0"/>
      <w:marTop w:val="0"/>
      <w:marBottom w:val="0"/>
      <w:divBdr>
        <w:top w:val="none" w:sz="0" w:space="0" w:color="auto"/>
        <w:left w:val="none" w:sz="0" w:space="0" w:color="auto"/>
        <w:bottom w:val="none" w:sz="0" w:space="0" w:color="auto"/>
        <w:right w:val="none" w:sz="0" w:space="0" w:color="auto"/>
      </w:divBdr>
    </w:div>
    <w:div w:id="194472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an.berchtold@isis-papyrus.com" TargetMode="External"/><Relationship Id="rId3" Type="http://schemas.openxmlformats.org/officeDocument/2006/relationships/styles" Target="styles.xml"/><Relationship Id="rId7" Type="http://schemas.openxmlformats.org/officeDocument/2006/relationships/hyperlink" Target="mailto:christian.berchtold@isis-papyru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sis-papyrus.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anet.ng@isis-papyr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65154-5FD7-4EDE-94B2-DEA994C49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ISIS</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Lerch</dc:creator>
  <cp:keywords/>
  <dc:description/>
  <cp:lastModifiedBy>Christian Berchtold</cp:lastModifiedBy>
  <cp:revision>3</cp:revision>
  <cp:lastPrinted>2023-05-15T11:10:00Z</cp:lastPrinted>
  <dcterms:created xsi:type="dcterms:W3CDTF">2023-05-15T12:55:00Z</dcterms:created>
  <dcterms:modified xsi:type="dcterms:W3CDTF">2023-05-15T13:01:00Z</dcterms:modified>
</cp:coreProperties>
</file>